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29394" w14:textId="77777777" w:rsidR="00052404" w:rsidRPr="00052404" w:rsidRDefault="00052404" w:rsidP="00052404">
      <w:pPr>
        <w:spacing w:before="38"/>
        <w:ind w:left="720" w:hanging="720"/>
        <w:jc w:val="center"/>
        <w:rPr>
          <w:rFonts w:ascii="Cambria" w:hAnsi="Cambria" w:cs="Times New Roman"/>
          <w:i/>
          <w:color w:val="000000"/>
          <w:sz w:val="27"/>
          <w:szCs w:val="27"/>
        </w:rPr>
      </w:pPr>
      <w:r w:rsidRPr="00052404">
        <w:rPr>
          <w:rFonts w:ascii="Cambria" w:hAnsi="Cambria" w:cs="Times New Roman"/>
          <w:i/>
          <w:color w:val="000000"/>
          <w:sz w:val="27"/>
          <w:szCs w:val="27"/>
        </w:rPr>
        <w:t>School of Earth Sciences</w:t>
      </w:r>
      <w:r>
        <w:rPr>
          <w:rFonts w:ascii="Cambria" w:hAnsi="Cambria" w:cs="Times New Roman"/>
          <w:i/>
          <w:color w:val="000000"/>
          <w:sz w:val="27"/>
          <w:szCs w:val="27"/>
        </w:rPr>
        <w:t xml:space="preserve">, The </w:t>
      </w:r>
      <w:r w:rsidRPr="00052404">
        <w:rPr>
          <w:rFonts w:ascii="Cambria" w:hAnsi="Cambria" w:cs="Times New Roman"/>
          <w:i/>
          <w:color w:val="000000"/>
          <w:sz w:val="27"/>
          <w:szCs w:val="27"/>
        </w:rPr>
        <w:t>Ohio State University</w:t>
      </w:r>
    </w:p>
    <w:p w14:paraId="2BF473ED" w14:textId="77777777" w:rsidR="00052404" w:rsidRPr="00052404" w:rsidRDefault="00052404" w:rsidP="00052404">
      <w:pPr>
        <w:rPr>
          <w:rFonts w:ascii="Times" w:eastAsia="Times New Roman" w:hAnsi="Times" w:cs="Times New Roman"/>
          <w:sz w:val="20"/>
          <w:szCs w:val="20"/>
        </w:rPr>
      </w:pPr>
    </w:p>
    <w:p w14:paraId="5C1018CC" w14:textId="77777777" w:rsidR="004806F7" w:rsidRDefault="00052404" w:rsidP="004806F7">
      <w:pPr>
        <w:ind w:left="635"/>
        <w:jc w:val="center"/>
        <w:rPr>
          <w:rFonts w:ascii="Cambria" w:hAnsi="Cambria" w:cs="Times New Roman"/>
          <w:b/>
          <w:bCs/>
          <w:color w:val="000000"/>
          <w:sz w:val="27"/>
          <w:szCs w:val="27"/>
        </w:rPr>
      </w:pPr>
      <w:r w:rsidRPr="00052404">
        <w:rPr>
          <w:rFonts w:ascii="Cambria" w:hAnsi="Cambria" w:cs="Times New Roman"/>
          <w:b/>
          <w:bCs/>
          <w:color w:val="000000"/>
          <w:sz w:val="27"/>
          <w:szCs w:val="27"/>
        </w:rPr>
        <w:t xml:space="preserve">CHARTER FOR </w:t>
      </w:r>
      <w:r>
        <w:rPr>
          <w:rFonts w:ascii="Cambria" w:hAnsi="Cambria" w:cs="Times New Roman"/>
          <w:b/>
          <w:bCs/>
          <w:color w:val="000000"/>
          <w:sz w:val="27"/>
          <w:szCs w:val="27"/>
        </w:rPr>
        <w:t>THE</w:t>
      </w:r>
      <w:r w:rsidRPr="00052404">
        <w:rPr>
          <w:rFonts w:ascii="Cambria" w:hAnsi="Cambria" w:cs="Times New Roman"/>
          <w:b/>
          <w:bCs/>
          <w:color w:val="000000"/>
          <w:sz w:val="27"/>
          <w:szCs w:val="27"/>
        </w:rPr>
        <w:t xml:space="preserve"> ALUMNI </w:t>
      </w:r>
      <w:r>
        <w:rPr>
          <w:rFonts w:ascii="Cambria" w:hAnsi="Cambria" w:cs="Times New Roman"/>
          <w:b/>
          <w:bCs/>
          <w:color w:val="000000"/>
          <w:sz w:val="27"/>
          <w:szCs w:val="27"/>
        </w:rPr>
        <w:t xml:space="preserve">&amp; FRIENDS </w:t>
      </w:r>
      <w:r w:rsidRPr="00052404">
        <w:rPr>
          <w:rFonts w:ascii="Cambria" w:hAnsi="Cambria" w:cs="Times New Roman"/>
          <w:b/>
          <w:bCs/>
          <w:color w:val="000000"/>
          <w:sz w:val="27"/>
          <w:szCs w:val="27"/>
        </w:rPr>
        <w:t>ADVISORY BOARD</w:t>
      </w:r>
    </w:p>
    <w:p w14:paraId="709431CF" w14:textId="54887DEC" w:rsidR="00052404" w:rsidRPr="00052404" w:rsidRDefault="00052404" w:rsidP="004806F7">
      <w:pPr>
        <w:ind w:left="635"/>
        <w:jc w:val="center"/>
        <w:rPr>
          <w:rFonts w:ascii="Times" w:hAnsi="Times" w:cs="Times New Roman"/>
          <w:i/>
          <w:sz w:val="20"/>
          <w:szCs w:val="20"/>
        </w:rPr>
      </w:pPr>
    </w:p>
    <w:p w14:paraId="0047BB07" w14:textId="77777777" w:rsidR="00052404" w:rsidRPr="00052404" w:rsidRDefault="00052404" w:rsidP="00052404">
      <w:pPr>
        <w:rPr>
          <w:rFonts w:ascii="Times" w:eastAsia="Times New Roman" w:hAnsi="Times" w:cs="Times New Roman"/>
          <w:sz w:val="20"/>
          <w:szCs w:val="20"/>
        </w:rPr>
      </w:pPr>
    </w:p>
    <w:p w14:paraId="5ADEB383" w14:textId="6ED670B9" w:rsidR="00052404" w:rsidRPr="00052404" w:rsidRDefault="00052404" w:rsidP="00052404">
      <w:pPr>
        <w:ind w:left="120" w:right="117"/>
        <w:jc w:val="both"/>
        <w:rPr>
          <w:rFonts w:ascii="Times" w:hAnsi="Times" w:cs="Times New Roman"/>
          <w:sz w:val="20"/>
          <w:szCs w:val="20"/>
        </w:rPr>
      </w:pPr>
      <w:r w:rsidRPr="00052404">
        <w:rPr>
          <w:rFonts w:ascii="Cambria" w:hAnsi="Cambria" w:cs="Times New Roman"/>
          <w:color w:val="000000"/>
        </w:rPr>
        <w:t xml:space="preserve">This Charter provides the Terms of Reference for </w:t>
      </w:r>
      <w:r w:rsidR="007B60ED">
        <w:rPr>
          <w:rFonts w:ascii="Cambria" w:hAnsi="Cambria" w:cs="Times New Roman"/>
          <w:color w:val="000000"/>
        </w:rPr>
        <w:t xml:space="preserve">the </w:t>
      </w:r>
      <w:r w:rsidRPr="00052404">
        <w:rPr>
          <w:rFonts w:ascii="Cambria" w:hAnsi="Cambria" w:cs="Times New Roman"/>
          <w:color w:val="000000"/>
        </w:rPr>
        <w:t>Alumni</w:t>
      </w:r>
      <w:r>
        <w:rPr>
          <w:rFonts w:ascii="Cambria" w:hAnsi="Cambria" w:cs="Times New Roman"/>
          <w:color w:val="000000"/>
        </w:rPr>
        <w:t xml:space="preserve"> and Friends</w:t>
      </w:r>
      <w:r w:rsidRPr="00052404">
        <w:rPr>
          <w:rFonts w:ascii="Cambria" w:hAnsi="Cambria" w:cs="Times New Roman"/>
          <w:color w:val="000000"/>
        </w:rPr>
        <w:t xml:space="preserve"> Advisory Board (the Board) established to work with </w:t>
      </w:r>
      <w:r>
        <w:rPr>
          <w:rFonts w:ascii="Cambria" w:hAnsi="Cambria" w:cs="Times New Roman"/>
          <w:color w:val="000000"/>
        </w:rPr>
        <w:t>the School of Earth Sciences (the School) at T</w:t>
      </w:r>
      <w:r w:rsidR="004806F7">
        <w:rPr>
          <w:rFonts w:ascii="Cambria" w:hAnsi="Cambria" w:cs="Times New Roman"/>
          <w:color w:val="000000"/>
        </w:rPr>
        <w:t>h</w:t>
      </w:r>
      <w:r>
        <w:rPr>
          <w:rFonts w:ascii="Cambria" w:hAnsi="Cambria" w:cs="Times New Roman"/>
          <w:color w:val="000000"/>
        </w:rPr>
        <w:t>e Ohio State University</w:t>
      </w:r>
      <w:r w:rsidRPr="00052404">
        <w:rPr>
          <w:rFonts w:ascii="Cambria" w:hAnsi="Cambria" w:cs="Times New Roman"/>
          <w:color w:val="000000"/>
        </w:rPr>
        <w:t xml:space="preserve">. This Charter may be amended from time to time by agreement between the Board and the </w:t>
      </w:r>
      <w:r w:rsidR="004806F7">
        <w:rPr>
          <w:rFonts w:ascii="Cambria" w:hAnsi="Cambria" w:cs="Times New Roman"/>
          <w:color w:val="000000"/>
        </w:rPr>
        <w:t xml:space="preserve">School </w:t>
      </w:r>
      <w:r w:rsidRPr="00052404">
        <w:rPr>
          <w:rFonts w:ascii="Cambria" w:hAnsi="Cambria" w:cs="Times New Roman"/>
          <w:color w:val="000000"/>
        </w:rPr>
        <w:t xml:space="preserve">so as to adapt to the changing needs of the </w:t>
      </w:r>
      <w:r w:rsidR="004806F7">
        <w:rPr>
          <w:rFonts w:ascii="Cambria" w:hAnsi="Cambria" w:cs="Times New Roman"/>
          <w:color w:val="000000"/>
        </w:rPr>
        <w:t>School</w:t>
      </w:r>
      <w:r w:rsidRPr="00052404">
        <w:rPr>
          <w:rFonts w:ascii="Cambria" w:hAnsi="Cambria" w:cs="Times New Roman"/>
          <w:color w:val="000000"/>
        </w:rPr>
        <w:t xml:space="preserve"> and the environment in which it operates.</w:t>
      </w:r>
    </w:p>
    <w:p w14:paraId="2C999CBB" w14:textId="77777777" w:rsidR="00052404" w:rsidRPr="00052404" w:rsidRDefault="00052404" w:rsidP="00052404">
      <w:pPr>
        <w:rPr>
          <w:rFonts w:ascii="Times" w:eastAsia="Times New Roman" w:hAnsi="Times" w:cs="Times New Roman"/>
          <w:sz w:val="20"/>
          <w:szCs w:val="20"/>
        </w:rPr>
      </w:pPr>
    </w:p>
    <w:p w14:paraId="1C1E88A1" w14:textId="77777777" w:rsidR="00052404" w:rsidRPr="00052404" w:rsidRDefault="00052404" w:rsidP="00052404">
      <w:pPr>
        <w:ind w:left="120"/>
        <w:jc w:val="both"/>
        <w:outlineLvl w:val="0"/>
        <w:rPr>
          <w:rFonts w:ascii="Times" w:eastAsia="Times New Roman" w:hAnsi="Times" w:cs="Times New Roman"/>
          <w:b/>
          <w:bCs/>
          <w:kern w:val="36"/>
          <w:sz w:val="48"/>
          <w:szCs w:val="48"/>
        </w:rPr>
      </w:pPr>
      <w:r w:rsidRPr="00052404">
        <w:rPr>
          <w:rFonts w:ascii="Cambria" w:eastAsia="Times New Roman" w:hAnsi="Cambria" w:cs="Times New Roman"/>
          <w:b/>
          <w:bCs/>
          <w:color w:val="262626"/>
          <w:kern w:val="36"/>
        </w:rPr>
        <w:t>University Mission</w:t>
      </w:r>
      <w:r w:rsidRPr="00052404">
        <w:rPr>
          <w:rFonts w:ascii="Cambria" w:eastAsia="Times New Roman" w:hAnsi="Cambria" w:cs="Times New Roman"/>
          <w:color w:val="262626"/>
          <w:kern w:val="36"/>
          <w:sz w:val="16"/>
          <w:szCs w:val="16"/>
          <w:vertAlign w:val="superscript"/>
        </w:rPr>
        <w:t>1</w:t>
      </w:r>
    </w:p>
    <w:p w14:paraId="5A6C4208" w14:textId="77777777" w:rsidR="006776CA" w:rsidRPr="006776CA" w:rsidRDefault="006776CA" w:rsidP="006776CA">
      <w:pPr>
        <w:ind w:left="90"/>
        <w:rPr>
          <w:rFonts w:ascii="Cambria" w:hAnsi="Cambria" w:cs="Times New Roman"/>
          <w:color w:val="262626"/>
        </w:rPr>
      </w:pPr>
      <w:r w:rsidRPr="006776CA">
        <w:rPr>
          <w:rFonts w:ascii="Cambria" w:hAnsi="Cambria" w:cs="Times New Roman"/>
          <w:color w:val="262626"/>
        </w:rPr>
        <w:t>The University is dedicated to:</w:t>
      </w:r>
      <w:bookmarkStart w:id="0" w:name="_GoBack"/>
      <w:bookmarkEnd w:id="0"/>
    </w:p>
    <w:p w14:paraId="062E19EE" w14:textId="77777777" w:rsidR="006776CA" w:rsidRPr="006776CA" w:rsidRDefault="006776CA" w:rsidP="006776CA">
      <w:pPr>
        <w:pStyle w:val="ListParagraph"/>
        <w:numPr>
          <w:ilvl w:val="0"/>
          <w:numId w:val="4"/>
        </w:numPr>
        <w:rPr>
          <w:rFonts w:ascii="Cambria" w:hAnsi="Cambria" w:cs="Times New Roman"/>
          <w:color w:val="262626"/>
        </w:rPr>
      </w:pPr>
      <w:r w:rsidRPr="006776CA">
        <w:rPr>
          <w:rFonts w:ascii="Cambria" w:hAnsi="Cambria" w:cs="Times New Roman"/>
          <w:color w:val="262626"/>
        </w:rPr>
        <w:t>Creating and discovering knowledge to improve the well-being of our state, regional, national and global communities;</w:t>
      </w:r>
    </w:p>
    <w:p w14:paraId="31A57DF4" w14:textId="77777777" w:rsidR="006776CA" w:rsidRPr="006776CA" w:rsidRDefault="006776CA" w:rsidP="006776CA">
      <w:pPr>
        <w:pStyle w:val="ListParagraph"/>
        <w:numPr>
          <w:ilvl w:val="0"/>
          <w:numId w:val="4"/>
        </w:numPr>
        <w:rPr>
          <w:rFonts w:ascii="Cambria" w:hAnsi="Cambria" w:cs="Times New Roman"/>
          <w:color w:val="262626"/>
        </w:rPr>
      </w:pPr>
      <w:r w:rsidRPr="006776CA">
        <w:rPr>
          <w:rFonts w:ascii="Cambria" w:hAnsi="Cambria" w:cs="Times New Roman"/>
          <w:color w:val="262626"/>
        </w:rPr>
        <w:t>Educating students through a comprehensive array of distinguished academic programs;</w:t>
      </w:r>
    </w:p>
    <w:p w14:paraId="34DDBFD9" w14:textId="77777777" w:rsidR="006776CA" w:rsidRPr="006776CA" w:rsidRDefault="006776CA" w:rsidP="006776CA">
      <w:pPr>
        <w:pStyle w:val="ListParagraph"/>
        <w:numPr>
          <w:ilvl w:val="0"/>
          <w:numId w:val="4"/>
        </w:numPr>
        <w:rPr>
          <w:rFonts w:ascii="Cambria" w:hAnsi="Cambria" w:cs="Times New Roman"/>
          <w:color w:val="262626"/>
        </w:rPr>
      </w:pPr>
      <w:r w:rsidRPr="006776CA">
        <w:rPr>
          <w:rFonts w:ascii="Cambria" w:hAnsi="Cambria" w:cs="Times New Roman"/>
          <w:color w:val="262626"/>
        </w:rPr>
        <w:t>Preparing a diverse student body to be leaders and engaged citizens;</w:t>
      </w:r>
    </w:p>
    <w:p w14:paraId="3A15C93D" w14:textId="77777777" w:rsidR="006776CA" w:rsidRPr="006776CA" w:rsidRDefault="006776CA" w:rsidP="006776CA">
      <w:pPr>
        <w:pStyle w:val="ListParagraph"/>
        <w:numPr>
          <w:ilvl w:val="0"/>
          <w:numId w:val="4"/>
        </w:numPr>
        <w:rPr>
          <w:rFonts w:ascii="Cambria" w:hAnsi="Cambria" w:cs="Times New Roman"/>
          <w:color w:val="262626"/>
        </w:rPr>
      </w:pPr>
      <w:r w:rsidRPr="006776CA">
        <w:rPr>
          <w:rFonts w:ascii="Cambria" w:hAnsi="Cambria" w:cs="Times New Roman"/>
          <w:color w:val="262626"/>
        </w:rPr>
        <w:t>Fostering a culture of engagement and service.</w:t>
      </w:r>
    </w:p>
    <w:p w14:paraId="70D60817" w14:textId="77777777" w:rsidR="006776CA" w:rsidRPr="006776CA" w:rsidRDefault="006776CA" w:rsidP="006776CA">
      <w:pPr>
        <w:ind w:left="90"/>
        <w:rPr>
          <w:rFonts w:ascii="Cambria" w:hAnsi="Cambria" w:cs="Times New Roman"/>
          <w:color w:val="262626"/>
        </w:rPr>
      </w:pPr>
      <w:r w:rsidRPr="006776CA">
        <w:rPr>
          <w:rFonts w:ascii="Cambria" w:hAnsi="Cambria" w:cs="Times New Roman"/>
          <w:color w:val="262626"/>
        </w:rPr>
        <w:t>We understand that diversity and inclusion are essential components of our excellence.</w:t>
      </w:r>
    </w:p>
    <w:p w14:paraId="5E015FE0" w14:textId="77777777" w:rsidR="00052404" w:rsidRPr="00052404" w:rsidRDefault="00052404" w:rsidP="006776CA">
      <w:pPr>
        <w:ind w:left="90" w:hanging="90"/>
        <w:rPr>
          <w:rFonts w:ascii="Times" w:eastAsia="Times New Roman" w:hAnsi="Times" w:cs="Times New Roman"/>
          <w:sz w:val="20"/>
          <w:szCs w:val="20"/>
        </w:rPr>
      </w:pPr>
    </w:p>
    <w:p w14:paraId="75C80896" w14:textId="67CF2EA0" w:rsidR="00052404" w:rsidRPr="00052404" w:rsidRDefault="00F075BE" w:rsidP="00052404">
      <w:pPr>
        <w:ind w:left="120"/>
        <w:jc w:val="both"/>
        <w:outlineLvl w:val="0"/>
        <w:rPr>
          <w:rFonts w:ascii="Times" w:eastAsia="Times New Roman" w:hAnsi="Times" w:cs="Times New Roman"/>
          <w:b/>
          <w:bCs/>
          <w:kern w:val="36"/>
          <w:sz w:val="48"/>
          <w:szCs w:val="48"/>
        </w:rPr>
      </w:pPr>
      <w:r>
        <w:rPr>
          <w:rFonts w:ascii="Cambria" w:eastAsia="Times New Roman" w:hAnsi="Cambria" w:cs="Times New Roman"/>
          <w:b/>
          <w:bCs/>
          <w:color w:val="262626"/>
          <w:kern w:val="36"/>
        </w:rPr>
        <w:t>School</w:t>
      </w:r>
      <w:r w:rsidR="00052404" w:rsidRPr="00052404">
        <w:rPr>
          <w:rFonts w:ascii="Cambria" w:eastAsia="Times New Roman" w:hAnsi="Cambria" w:cs="Times New Roman"/>
          <w:b/>
          <w:bCs/>
          <w:color w:val="262626"/>
          <w:kern w:val="36"/>
        </w:rPr>
        <w:t xml:space="preserve"> Mission</w:t>
      </w:r>
    </w:p>
    <w:p w14:paraId="464031E3" w14:textId="77777777" w:rsidR="00660F0B" w:rsidRDefault="00660F0B" w:rsidP="00F075BE">
      <w:pPr>
        <w:ind w:left="90"/>
        <w:rPr>
          <w:rFonts w:cs="Times New Roman"/>
          <w:color w:val="000000"/>
        </w:rPr>
      </w:pPr>
      <w:r w:rsidRPr="00F075BE">
        <w:rPr>
          <w:rFonts w:cs="Times New Roman"/>
          <w:color w:val="000000"/>
        </w:rPr>
        <w:t xml:space="preserve">The mission of the School of Earth Sciences is education, research and service to understand Earth, environment, and human systems and the complexities of their interactions. </w:t>
      </w:r>
    </w:p>
    <w:p w14:paraId="68AB86F0" w14:textId="77777777" w:rsidR="003B3F06" w:rsidRPr="00F075BE" w:rsidRDefault="003B3F06" w:rsidP="00F075BE">
      <w:pPr>
        <w:ind w:left="90"/>
        <w:rPr>
          <w:rFonts w:cs="Times New Roman"/>
          <w:color w:val="000000"/>
        </w:rPr>
      </w:pPr>
    </w:p>
    <w:p w14:paraId="5987CAB8" w14:textId="27C6B379" w:rsidR="00052404" w:rsidRDefault="00660F0B" w:rsidP="00F075BE">
      <w:pPr>
        <w:ind w:left="90"/>
        <w:rPr>
          <w:rFonts w:cs="Times New Roman"/>
          <w:color w:val="000000"/>
        </w:rPr>
      </w:pPr>
      <w:r w:rsidRPr="00F075BE">
        <w:rPr>
          <w:rFonts w:cs="Times New Roman"/>
          <w:color w:val="000000"/>
        </w:rPr>
        <w:t>Our faculty members have recognized the importance of a portfolio of Earth science specialties as a foundation for programs of distinction to provide insights into fundamental Earth and planetary processes and to link studies of Earth processes with fundamental science and critical societal problems. SES will help to realize the tremendous research and educational opportunities of the coming decades.</w:t>
      </w:r>
    </w:p>
    <w:p w14:paraId="779AA3E9" w14:textId="77777777" w:rsidR="00F075BE" w:rsidRPr="00F075BE" w:rsidRDefault="00F075BE" w:rsidP="00F075BE">
      <w:pPr>
        <w:ind w:left="90"/>
        <w:rPr>
          <w:rFonts w:eastAsia="Times New Roman" w:cs="Times New Roman"/>
          <w:sz w:val="20"/>
          <w:szCs w:val="20"/>
        </w:rPr>
      </w:pPr>
    </w:p>
    <w:p w14:paraId="4953A6AC" w14:textId="77777777" w:rsidR="00F075BE" w:rsidRPr="00052404" w:rsidRDefault="00F075BE" w:rsidP="00F075BE">
      <w:pPr>
        <w:spacing w:before="66"/>
        <w:ind w:left="100"/>
        <w:outlineLvl w:val="0"/>
        <w:rPr>
          <w:rFonts w:ascii="Times" w:eastAsia="Times New Roman" w:hAnsi="Times" w:cs="Times New Roman"/>
          <w:b/>
          <w:bCs/>
          <w:kern w:val="36"/>
          <w:sz w:val="48"/>
          <w:szCs w:val="48"/>
        </w:rPr>
      </w:pPr>
      <w:r w:rsidRPr="00052404">
        <w:rPr>
          <w:rFonts w:ascii="Cambria" w:eastAsia="Times New Roman" w:hAnsi="Cambria" w:cs="Times New Roman"/>
          <w:b/>
          <w:bCs/>
          <w:color w:val="000000"/>
          <w:kern w:val="36"/>
        </w:rPr>
        <w:t>Role and Function of the Advisory Board</w:t>
      </w:r>
    </w:p>
    <w:p w14:paraId="292E02EE" w14:textId="77777777" w:rsidR="00F075BE" w:rsidRPr="00052404" w:rsidRDefault="00F075BE" w:rsidP="00F075BE">
      <w:pPr>
        <w:rPr>
          <w:rFonts w:ascii="Times" w:eastAsia="Times New Roman" w:hAnsi="Times" w:cs="Times New Roman"/>
          <w:sz w:val="20"/>
          <w:szCs w:val="20"/>
        </w:rPr>
      </w:pPr>
    </w:p>
    <w:p w14:paraId="65333442" w14:textId="30358C12" w:rsidR="00F075BE" w:rsidRPr="00052404" w:rsidRDefault="00F075BE" w:rsidP="00F075BE">
      <w:pPr>
        <w:ind w:left="100" w:right="117"/>
        <w:jc w:val="both"/>
        <w:rPr>
          <w:rFonts w:ascii="Times" w:hAnsi="Times" w:cs="Times New Roman"/>
          <w:sz w:val="20"/>
          <w:szCs w:val="20"/>
        </w:rPr>
      </w:pPr>
      <w:r w:rsidRPr="00052404">
        <w:rPr>
          <w:rFonts w:ascii="Cambria" w:hAnsi="Cambria" w:cs="Times New Roman"/>
          <w:color w:val="000000"/>
        </w:rPr>
        <w:t xml:space="preserve">The principal role of the Board is to provide guidance, support and assistance to the </w:t>
      </w:r>
      <w:r>
        <w:rPr>
          <w:rFonts w:ascii="Cambria" w:hAnsi="Cambria" w:cs="Times New Roman"/>
          <w:color w:val="000000"/>
        </w:rPr>
        <w:t>School</w:t>
      </w:r>
      <w:r w:rsidRPr="00052404">
        <w:rPr>
          <w:rFonts w:ascii="Cambria" w:hAnsi="Cambria" w:cs="Times New Roman"/>
          <w:color w:val="000000"/>
        </w:rPr>
        <w:t xml:space="preserve"> and</w:t>
      </w:r>
      <w:r w:rsidR="007B60ED">
        <w:rPr>
          <w:rFonts w:ascii="Cambria" w:hAnsi="Cambria" w:cs="Times New Roman"/>
          <w:color w:val="000000"/>
        </w:rPr>
        <w:t xml:space="preserve"> the</w:t>
      </w:r>
      <w:r w:rsidRPr="00052404">
        <w:rPr>
          <w:rFonts w:ascii="Cambria" w:hAnsi="Cambria" w:cs="Times New Roman"/>
          <w:color w:val="000000"/>
        </w:rPr>
        <w:t xml:space="preserve"> </w:t>
      </w:r>
      <w:r>
        <w:rPr>
          <w:rFonts w:ascii="Cambria" w:hAnsi="Cambria" w:cs="Times New Roman"/>
          <w:color w:val="000000"/>
        </w:rPr>
        <w:t>Director</w:t>
      </w:r>
      <w:r w:rsidRPr="00052404">
        <w:rPr>
          <w:rFonts w:ascii="Cambria" w:hAnsi="Cambria" w:cs="Times New Roman"/>
          <w:color w:val="000000"/>
        </w:rPr>
        <w:t xml:space="preserve"> with particular emphasis on the educational and research goals of the </w:t>
      </w:r>
      <w:r>
        <w:rPr>
          <w:rFonts w:ascii="Cambria" w:hAnsi="Cambria" w:cs="Times New Roman"/>
          <w:color w:val="000000"/>
        </w:rPr>
        <w:t>School</w:t>
      </w:r>
      <w:r w:rsidRPr="00052404">
        <w:rPr>
          <w:rFonts w:ascii="Cambria" w:hAnsi="Cambria" w:cs="Times New Roman"/>
          <w:color w:val="000000"/>
        </w:rPr>
        <w:t xml:space="preserve"> and in establishing and fostering professional linkages. The Board members’ personal experience in government, industry, consulting and academia will enhance the </w:t>
      </w:r>
      <w:r>
        <w:rPr>
          <w:rFonts w:ascii="Cambria" w:hAnsi="Cambria" w:cs="Times New Roman"/>
          <w:color w:val="000000"/>
        </w:rPr>
        <w:t>School</w:t>
      </w:r>
      <w:r w:rsidRPr="00052404">
        <w:rPr>
          <w:rFonts w:ascii="Cambria" w:hAnsi="Cambria" w:cs="Times New Roman"/>
          <w:color w:val="000000"/>
        </w:rPr>
        <w:t xml:space="preserve">’s knowledge base and links to the various communities it serves. It is understood that members represent their personal views </w:t>
      </w:r>
      <w:r w:rsidR="007B60ED">
        <w:rPr>
          <w:rFonts w:ascii="Cambria" w:hAnsi="Cambria" w:cs="Times New Roman"/>
          <w:color w:val="000000"/>
        </w:rPr>
        <w:t>and not</w:t>
      </w:r>
      <w:r w:rsidRPr="00052404">
        <w:rPr>
          <w:rFonts w:ascii="Cambria" w:hAnsi="Cambria" w:cs="Times New Roman"/>
          <w:color w:val="000000"/>
        </w:rPr>
        <w:t xml:space="preserve"> those of their employers.</w:t>
      </w:r>
    </w:p>
    <w:p w14:paraId="4978E1CA" w14:textId="77777777" w:rsidR="00052404" w:rsidRPr="00052404" w:rsidRDefault="00052404" w:rsidP="00052404">
      <w:pPr>
        <w:ind w:left="114"/>
        <w:rPr>
          <w:rFonts w:ascii="Times" w:hAnsi="Times" w:cs="Times New Roman"/>
          <w:sz w:val="20"/>
          <w:szCs w:val="20"/>
        </w:rPr>
      </w:pPr>
      <w:r>
        <w:rPr>
          <w:rFonts w:ascii="Times New Roman" w:hAnsi="Times New Roman" w:cs="Times New Roman"/>
          <w:noProof/>
          <w:color w:val="000000"/>
          <w:sz w:val="5"/>
          <w:szCs w:val="5"/>
        </w:rPr>
        <w:drawing>
          <wp:inline distT="0" distB="0" distL="0" distR="0" wp14:anchorId="4EEE667E" wp14:editId="2ADEC2DF">
            <wp:extent cx="2438400" cy="12700"/>
            <wp:effectExtent l="0" t="0" r="0" b="12700"/>
            <wp:docPr id="1" name="Picture 1" descr="https://docs.google.com/drawings/u/0/d/sxEu01rDLfhq-QcafqzNSNA/image?w=192&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u/0/d/sxEu01rDLfhq-QcafqzNSNA/image?w=192&amp;h=1&amp;rev=1&amp;a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2700"/>
                    </a:xfrm>
                    <a:prstGeom prst="rect">
                      <a:avLst/>
                    </a:prstGeom>
                    <a:noFill/>
                    <a:ln>
                      <a:noFill/>
                    </a:ln>
                  </pic:spPr>
                </pic:pic>
              </a:graphicData>
            </a:graphic>
          </wp:inline>
        </w:drawing>
      </w:r>
    </w:p>
    <w:p w14:paraId="3D7AE045" w14:textId="6ADF9B76" w:rsidR="00052404" w:rsidRPr="00052404" w:rsidRDefault="00DE665B" w:rsidP="00052404">
      <w:pPr>
        <w:numPr>
          <w:ilvl w:val="0"/>
          <w:numId w:val="1"/>
        </w:numPr>
        <w:spacing w:before="100"/>
        <w:ind w:left="480"/>
        <w:rPr>
          <w:rFonts w:ascii="Cambria" w:hAnsi="Cambria" w:cs="Times New Roman"/>
          <w:color w:val="000000"/>
          <w:sz w:val="16"/>
          <w:szCs w:val="16"/>
          <w:vertAlign w:val="superscript"/>
        </w:rPr>
      </w:pPr>
      <w:hyperlink r:id="rId6" w:history="1">
        <w:r w:rsidR="00786524" w:rsidRPr="00405AE7">
          <w:rPr>
            <w:rStyle w:val="Hyperlink"/>
            <w:rFonts w:ascii="Cambria" w:hAnsi="Cambria" w:cs="Times New Roman"/>
            <w:sz w:val="17"/>
            <w:szCs w:val="17"/>
          </w:rPr>
          <w:t>https://oaa.osu.edu/mission-vision-values-and-core-goals</w:t>
        </w:r>
      </w:hyperlink>
    </w:p>
    <w:p w14:paraId="7E42E0B8" w14:textId="77777777" w:rsidR="00052404" w:rsidRPr="00052404" w:rsidRDefault="00052404" w:rsidP="00052404">
      <w:pPr>
        <w:rPr>
          <w:rFonts w:ascii="Times" w:eastAsia="Times New Roman" w:hAnsi="Times" w:cs="Times New Roman"/>
          <w:sz w:val="20"/>
          <w:szCs w:val="20"/>
        </w:rPr>
      </w:pPr>
    </w:p>
    <w:p w14:paraId="66B3FBA9" w14:textId="77777777" w:rsidR="00052404" w:rsidRPr="00052404" w:rsidRDefault="00052404" w:rsidP="00052404">
      <w:pPr>
        <w:rPr>
          <w:rFonts w:ascii="Times" w:hAnsi="Times" w:cs="Times New Roman"/>
          <w:sz w:val="20"/>
          <w:szCs w:val="20"/>
        </w:rPr>
      </w:pPr>
      <w:r w:rsidRPr="00052404">
        <w:rPr>
          <w:rFonts w:ascii="Cambria" w:hAnsi="Cambria" w:cs="Times New Roman"/>
          <w:color w:val="000000"/>
          <w:sz w:val="17"/>
          <w:szCs w:val="17"/>
        </w:rPr>
        <w:br/>
      </w:r>
    </w:p>
    <w:p w14:paraId="21CA7650" w14:textId="77777777" w:rsidR="00052404" w:rsidRPr="00052404" w:rsidRDefault="00052404" w:rsidP="00052404">
      <w:pPr>
        <w:rPr>
          <w:rFonts w:ascii="Times" w:eastAsia="Times New Roman" w:hAnsi="Times" w:cs="Times New Roman"/>
          <w:sz w:val="20"/>
          <w:szCs w:val="20"/>
        </w:rPr>
      </w:pPr>
    </w:p>
    <w:p w14:paraId="69CD63F6" w14:textId="77777777" w:rsidR="00052404" w:rsidRPr="00052404" w:rsidRDefault="00052404" w:rsidP="00052404">
      <w:pPr>
        <w:rPr>
          <w:rFonts w:ascii="Times" w:eastAsia="Times New Roman" w:hAnsi="Times" w:cs="Times New Roman"/>
          <w:sz w:val="20"/>
          <w:szCs w:val="20"/>
        </w:rPr>
      </w:pPr>
    </w:p>
    <w:p w14:paraId="0780C5E3" w14:textId="77777777" w:rsidR="00052404" w:rsidRPr="00052404" w:rsidRDefault="00052404" w:rsidP="00052404">
      <w:pPr>
        <w:ind w:left="100" w:right="118"/>
        <w:rPr>
          <w:rFonts w:ascii="Times" w:hAnsi="Times" w:cs="Times New Roman"/>
          <w:sz w:val="20"/>
          <w:szCs w:val="20"/>
        </w:rPr>
      </w:pPr>
      <w:r w:rsidRPr="00052404">
        <w:rPr>
          <w:rFonts w:ascii="Cambria" w:hAnsi="Cambria" w:cs="Times New Roman"/>
          <w:color w:val="000000"/>
        </w:rPr>
        <w:t>The Board’s consideration will include, but not be limited to, the following areas and activities:</w:t>
      </w:r>
    </w:p>
    <w:p w14:paraId="7234500E" w14:textId="00E36946" w:rsidR="00052404" w:rsidRPr="00F075BE" w:rsidRDefault="00052404" w:rsidP="00052404">
      <w:pPr>
        <w:numPr>
          <w:ilvl w:val="0"/>
          <w:numId w:val="2"/>
        </w:numPr>
        <w:spacing w:before="19"/>
        <w:ind w:left="460" w:right="118"/>
        <w:textAlignment w:val="baseline"/>
        <w:rPr>
          <w:rFonts w:ascii="Noto Sans Symbols" w:hAnsi="Noto Sans Symbols" w:cs="Times New Roman" w:hint="eastAsia"/>
          <w:color w:val="000000"/>
        </w:rPr>
      </w:pPr>
      <w:r w:rsidRPr="00F075BE">
        <w:rPr>
          <w:rFonts w:ascii="Cambria" w:hAnsi="Cambria" w:cs="Times New Roman"/>
          <w:color w:val="000000"/>
        </w:rPr>
        <w:t>assisting  the  </w:t>
      </w:r>
      <w:r w:rsidR="00786524" w:rsidRPr="00F075BE">
        <w:rPr>
          <w:rFonts w:ascii="Cambria" w:hAnsi="Cambria" w:cs="Times New Roman"/>
          <w:color w:val="000000"/>
        </w:rPr>
        <w:t>School</w:t>
      </w:r>
      <w:r w:rsidRPr="00F075BE">
        <w:rPr>
          <w:rFonts w:ascii="Cambria" w:hAnsi="Cambria" w:cs="Times New Roman"/>
          <w:color w:val="000000"/>
        </w:rPr>
        <w:t xml:space="preserve">  to  develop  its  vision </w:t>
      </w:r>
      <w:r w:rsidR="00AA5FBE" w:rsidRPr="00F075BE">
        <w:rPr>
          <w:rFonts w:ascii="Cambria" w:hAnsi="Cambria" w:cs="Times New Roman"/>
          <w:color w:val="000000"/>
        </w:rPr>
        <w:t> and  goals,  and  assisting  th</w:t>
      </w:r>
      <w:r w:rsidRPr="00F075BE">
        <w:rPr>
          <w:rFonts w:ascii="Cambria" w:hAnsi="Cambria" w:cs="Times New Roman"/>
          <w:color w:val="000000"/>
        </w:rPr>
        <w:t xml:space="preserve">e </w:t>
      </w:r>
      <w:r w:rsidR="00786524" w:rsidRPr="00F075BE">
        <w:rPr>
          <w:rFonts w:ascii="Cambria" w:hAnsi="Cambria" w:cs="Times New Roman"/>
          <w:color w:val="000000"/>
        </w:rPr>
        <w:t>School</w:t>
      </w:r>
      <w:r w:rsidRPr="00F075BE">
        <w:rPr>
          <w:rFonts w:ascii="Cambria" w:hAnsi="Cambria" w:cs="Times New Roman"/>
          <w:color w:val="000000"/>
        </w:rPr>
        <w:t xml:space="preserve"> to achieve those goals</w:t>
      </w:r>
      <w:r w:rsidR="00F075BE">
        <w:rPr>
          <w:rFonts w:ascii="Cambria" w:hAnsi="Cambria" w:cs="Times New Roman"/>
          <w:color w:val="000000"/>
        </w:rPr>
        <w:t>;</w:t>
      </w:r>
    </w:p>
    <w:p w14:paraId="5BF02AEF" w14:textId="339941A6" w:rsidR="00052404" w:rsidRPr="00660F0B" w:rsidRDefault="00052404" w:rsidP="00052404">
      <w:pPr>
        <w:numPr>
          <w:ilvl w:val="0"/>
          <w:numId w:val="2"/>
        </w:numPr>
        <w:spacing w:before="1"/>
        <w:ind w:left="460" w:right="117"/>
        <w:jc w:val="both"/>
        <w:textAlignment w:val="baseline"/>
        <w:rPr>
          <w:rFonts w:ascii="Noto Sans Symbols" w:hAnsi="Noto Sans Symbols" w:cs="Times New Roman" w:hint="eastAsia"/>
          <w:color w:val="000000"/>
        </w:rPr>
      </w:pPr>
      <w:r w:rsidRPr="00052404">
        <w:rPr>
          <w:rFonts w:ascii="Cambria" w:hAnsi="Cambria" w:cs="Times New Roman"/>
          <w:color w:val="000000"/>
        </w:rPr>
        <w:t xml:space="preserve">building links between the </w:t>
      </w:r>
      <w:r w:rsidR="00786524">
        <w:rPr>
          <w:rFonts w:ascii="Cambria" w:hAnsi="Cambria" w:cs="Times New Roman"/>
          <w:color w:val="000000"/>
        </w:rPr>
        <w:t>School</w:t>
      </w:r>
      <w:r w:rsidRPr="00052404">
        <w:rPr>
          <w:rFonts w:ascii="Cambria" w:hAnsi="Cambria" w:cs="Times New Roman"/>
          <w:color w:val="000000"/>
        </w:rPr>
        <w:t xml:space="preserve"> and its stakeholders (industry, the profession, other academic departments, government, professional bodies, staff and students);</w:t>
      </w:r>
    </w:p>
    <w:p w14:paraId="3BDA4CC5" w14:textId="527EA782" w:rsidR="00F075BE" w:rsidRDefault="00052404" w:rsidP="00660F0B">
      <w:pPr>
        <w:numPr>
          <w:ilvl w:val="0"/>
          <w:numId w:val="2"/>
        </w:numPr>
        <w:spacing w:before="18"/>
        <w:ind w:left="460" w:right="119"/>
        <w:textAlignment w:val="baseline"/>
        <w:rPr>
          <w:rFonts w:ascii="Cambria" w:hAnsi="Cambria" w:cs="Times New Roman"/>
          <w:color w:val="000000" w:themeColor="text1"/>
        </w:rPr>
      </w:pPr>
      <w:r w:rsidRPr="00F075BE">
        <w:rPr>
          <w:rFonts w:ascii="Cambria" w:hAnsi="Cambria" w:cs="Times New Roman"/>
          <w:color w:val="000000" w:themeColor="text1"/>
        </w:rPr>
        <w:t>assisting   in   the   identification   of   advisors   and   mentors   from   industry, government, and professional societies</w:t>
      </w:r>
      <w:r w:rsidR="00F075BE">
        <w:rPr>
          <w:rFonts w:ascii="Cambria" w:hAnsi="Cambria" w:cs="Times New Roman"/>
          <w:color w:val="000000" w:themeColor="text1"/>
        </w:rPr>
        <w:t>;</w:t>
      </w:r>
      <w:r w:rsidR="00660F0B" w:rsidRPr="00F075BE">
        <w:rPr>
          <w:rFonts w:ascii="Cambria" w:hAnsi="Cambria" w:cs="Times New Roman"/>
          <w:color w:val="000000" w:themeColor="text1"/>
        </w:rPr>
        <w:t xml:space="preserve"> </w:t>
      </w:r>
    </w:p>
    <w:p w14:paraId="0E269372" w14:textId="0B35CBDC" w:rsidR="00052404" w:rsidRPr="00F075BE" w:rsidRDefault="00F075BE" w:rsidP="00660F0B">
      <w:pPr>
        <w:numPr>
          <w:ilvl w:val="0"/>
          <w:numId w:val="2"/>
        </w:numPr>
        <w:spacing w:before="18"/>
        <w:ind w:left="460" w:right="119"/>
        <w:textAlignment w:val="baseline"/>
        <w:rPr>
          <w:rFonts w:ascii="Cambria" w:hAnsi="Cambria" w:cs="Times New Roman"/>
          <w:color w:val="000000" w:themeColor="text1"/>
        </w:rPr>
      </w:pPr>
      <w:r>
        <w:rPr>
          <w:rFonts w:ascii="Cambria" w:hAnsi="Cambria" w:cs="Times New Roman"/>
          <w:color w:val="000000" w:themeColor="text1"/>
        </w:rPr>
        <w:t>offer</w:t>
      </w:r>
      <w:r w:rsidR="007B60ED">
        <w:rPr>
          <w:rFonts w:ascii="Cambria" w:hAnsi="Cambria" w:cs="Times New Roman"/>
          <w:color w:val="000000" w:themeColor="text1"/>
        </w:rPr>
        <w:t>ing</w:t>
      </w:r>
      <w:r>
        <w:rPr>
          <w:rFonts w:ascii="Cambria" w:hAnsi="Cambria" w:cs="Times New Roman"/>
          <w:color w:val="000000" w:themeColor="text1"/>
        </w:rPr>
        <w:t xml:space="preserve"> or identify</w:t>
      </w:r>
      <w:r w:rsidR="007B60ED">
        <w:rPr>
          <w:rFonts w:ascii="Cambria" w:hAnsi="Cambria" w:cs="Times New Roman"/>
          <w:color w:val="000000" w:themeColor="text1"/>
        </w:rPr>
        <w:t>ing</w:t>
      </w:r>
      <w:r>
        <w:rPr>
          <w:rFonts w:ascii="Cambria" w:hAnsi="Cambria" w:cs="Times New Roman"/>
          <w:color w:val="000000" w:themeColor="text1"/>
        </w:rPr>
        <w:t xml:space="preserve"> </w:t>
      </w:r>
      <w:r w:rsidR="00660F0B" w:rsidRPr="00F075BE">
        <w:rPr>
          <w:rFonts w:ascii="Cambria" w:hAnsi="Cambria" w:cs="Times New Roman"/>
          <w:color w:val="000000" w:themeColor="text1"/>
        </w:rPr>
        <w:t>internship opportunities for our students and faculty by partnering with us to</w:t>
      </w:r>
      <w:r>
        <w:rPr>
          <w:rFonts w:ascii="Cambria" w:hAnsi="Cambria" w:cs="Times New Roman"/>
          <w:color w:val="000000" w:themeColor="text1"/>
        </w:rPr>
        <w:t xml:space="preserve"> </w:t>
      </w:r>
      <w:r w:rsidR="00660F0B" w:rsidRPr="00F075BE">
        <w:rPr>
          <w:rFonts w:ascii="Cambria" w:hAnsi="Cambria" w:cs="Times New Roman"/>
          <w:color w:val="000000" w:themeColor="text1"/>
        </w:rPr>
        <w:t>take advantage</w:t>
      </w:r>
      <w:r>
        <w:rPr>
          <w:rFonts w:ascii="Cambria" w:hAnsi="Cambria" w:cs="Times New Roman"/>
          <w:color w:val="000000" w:themeColor="text1"/>
        </w:rPr>
        <w:t xml:space="preserve"> </w:t>
      </w:r>
      <w:r w:rsidR="00660F0B" w:rsidRPr="00F075BE">
        <w:rPr>
          <w:rFonts w:ascii="Cambria" w:hAnsi="Cambria" w:cs="Times New Roman"/>
          <w:color w:val="000000" w:themeColor="text1"/>
        </w:rPr>
        <w:t>of resources and professional networks outside academia</w:t>
      </w:r>
      <w:r>
        <w:rPr>
          <w:rFonts w:ascii="Cambria" w:hAnsi="Cambria" w:cs="Times New Roman"/>
          <w:color w:val="000000" w:themeColor="text1"/>
        </w:rPr>
        <w:t>;</w:t>
      </w:r>
    </w:p>
    <w:p w14:paraId="78F32865" w14:textId="77777777" w:rsidR="00052404" w:rsidRPr="00052404" w:rsidRDefault="00052404" w:rsidP="00052404">
      <w:pPr>
        <w:numPr>
          <w:ilvl w:val="0"/>
          <w:numId w:val="2"/>
        </w:numPr>
        <w:spacing w:before="19"/>
        <w:ind w:left="460" w:right="118"/>
        <w:textAlignment w:val="baseline"/>
        <w:rPr>
          <w:rFonts w:ascii="Noto Sans Symbols" w:hAnsi="Noto Sans Symbols" w:cs="Times New Roman" w:hint="eastAsia"/>
          <w:color w:val="000000"/>
        </w:rPr>
      </w:pPr>
      <w:r w:rsidRPr="00052404">
        <w:rPr>
          <w:rFonts w:ascii="Cambria" w:hAnsi="Cambria" w:cs="Times New Roman"/>
          <w:color w:val="000000"/>
        </w:rPr>
        <w:t>providing a professional perspective on current and foreseeable future needs in research and education;</w:t>
      </w:r>
    </w:p>
    <w:p w14:paraId="23619C6F" w14:textId="77777777" w:rsidR="00052404" w:rsidRPr="00052404" w:rsidRDefault="00052404" w:rsidP="00052404">
      <w:pPr>
        <w:numPr>
          <w:ilvl w:val="0"/>
          <w:numId w:val="2"/>
        </w:numPr>
        <w:ind w:left="460"/>
        <w:textAlignment w:val="baseline"/>
        <w:rPr>
          <w:rFonts w:ascii="Noto Sans Symbols" w:hAnsi="Noto Sans Symbols" w:cs="Times New Roman" w:hint="eastAsia"/>
          <w:color w:val="000000"/>
        </w:rPr>
      </w:pPr>
      <w:r w:rsidRPr="00052404">
        <w:rPr>
          <w:rFonts w:ascii="Cambria" w:hAnsi="Cambria" w:cs="Times New Roman"/>
          <w:color w:val="000000"/>
        </w:rPr>
        <w:t xml:space="preserve">providing advice on career development for </w:t>
      </w:r>
      <w:r w:rsidR="00AA5FBE">
        <w:rPr>
          <w:rFonts w:ascii="Cambria" w:hAnsi="Cambria" w:cs="Times New Roman"/>
          <w:color w:val="000000"/>
        </w:rPr>
        <w:t>the School’s</w:t>
      </w:r>
      <w:r w:rsidRPr="00052404">
        <w:rPr>
          <w:rFonts w:ascii="Cambria" w:hAnsi="Cambria" w:cs="Times New Roman"/>
          <w:color w:val="000000"/>
        </w:rPr>
        <w:t xml:space="preserve"> students and alumni;</w:t>
      </w:r>
    </w:p>
    <w:p w14:paraId="72BB1DF8" w14:textId="77777777" w:rsidR="00052404" w:rsidRPr="00052404" w:rsidRDefault="00052404" w:rsidP="00052404">
      <w:pPr>
        <w:numPr>
          <w:ilvl w:val="0"/>
          <w:numId w:val="2"/>
        </w:numPr>
        <w:ind w:left="460"/>
        <w:textAlignment w:val="baseline"/>
        <w:rPr>
          <w:rFonts w:ascii="Noto Sans Symbols" w:hAnsi="Noto Sans Symbols" w:cs="Times New Roman" w:hint="eastAsia"/>
          <w:color w:val="000000"/>
        </w:rPr>
      </w:pPr>
      <w:r w:rsidRPr="00052404">
        <w:rPr>
          <w:rFonts w:ascii="Cambria" w:hAnsi="Cambria" w:cs="Times New Roman"/>
          <w:color w:val="000000"/>
        </w:rPr>
        <w:t xml:space="preserve">assisting in fostering philanthropy for the benefit of the </w:t>
      </w:r>
      <w:r w:rsidR="00AA5FBE">
        <w:rPr>
          <w:rFonts w:ascii="Cambria" w:hAnsi="Cambria" w:cs="Times New Roman"/>
          <w:color w:val="000000"/>
        </w:rPr>
        <w:t xml:space="preserve">School </w:t>
      </w:r>
      <w:r w:rsidRPr="00052404">
        <w:rPr>
          <w:rFonts w:ascii="Cambria" w:hAnsi="Cambria" w:cs="Times New Roman"/>
          <w:color w:val="000000"/>
        </w:rPr>
        <w:t>and College;</w:t>
      </w:r>
    </w:p>
    <w:p w14:paraId="0F79B685" w14:textId="77777777" w:rsidR="00052404" w:rsidRPr="00052404" w:rsidRDefault="00052404" w:rsidP="00052404">
      <w:pPr>
        <w:numPr>
          <w:ilvl w:val="0"/>
          <w:numId w:val="2"/>
        </w:numPr>
        <w:spacing w:before="3"/>
        <w:ind w:left="460"/>
        <w:textAlignment w:val="baseline"/>
        <w:rPr>
          <w:rFonts w:ascii="Noto Sans Symbols" w:hAnsi="Noto Sans Symbols" w:cs="Times New Roman" w:hint="eastAsia"/>
          <w:color w:val="000000"/>
        </w:rPr>
      </w:pPr>
      <w:r w:rsidRPr="00052404">
        <w:rPr>
          <w:rFonts w:ascii="Cambria" w:hAnsi="Cambria" w:cs="Times New Roman"/>
          <w:color w:val="000000"/>
        </w:rPr>
        <w:t xml:space="preserve">being ambassadors for the </w:t>
      </w:r>
      <w:r w:rsidR="00AA5FBE">
        <w:rPr>
          <w:rFonts w:ascii="Cambria" w:hAnsi="Cambria" w:cs="Times New Roman"/>
          <w:color w:val="000000"/>
        </w:rPr>
        <w:t>School</w:t>
      </w:r>
      <w:r w:rsidRPr="00052404">
        <w:rPr>
          <w:rFonts w:ascii="Cambria" w:hAnsi="Cambria" w:cs="Times New Roman"/>
          <w:color w:val="000000"/>
        </w:rPr>
        <w:t xml:space="preserve"> to other alumni and organizations;</w:t>
      </w:r>
    </w:p>
    <w:p w14:paraId="1D4EF897" w14:textId="217F8496" w:rsidR="00052404" w:rsidRPr="00F075BE" w:rsidRDefault="00F075BE" w:rsidP="00052404">
      <w:pPr>
        <w:numPr>
          <w:ilvl w:val="0"/>
          <w:numId w:val="2"/>
        </w:numPr>
        <w:ind w:left="460" w:right="118"/>
        <w:textAlignment w:val="baseline"/>
        <w:rPr>
          <w:rFonts w:ascii="Times" w:eastAsia="Times New Roman" w:hAnsi="Times" w:cs="Times New Roman"/>
          <w:sz w:val="20"/>
          <w:szCs w:val="20"/>
        </w:rPr>
      </w:pPr>
      <w:r w:rsidRPr="00F075BE">
        <w:rPr>
          <w:rFonts w:ascii="Cambria" w:hAnsi="Cambria" w:cs="Times New Roman"/>
          <w:color w:val="000000"/>
        </w:rPr>
        <w:t xml:space="preserve">and providing assistance or advice on </w:t>
      </w:r>
      <w:r w:rsidR="00052404" w:rsidRPr="00F075BE">
        <w:rPr>
          <w:rFonts w:ascii="Cambria" w:hAnsi="Cambria" w:cs="Times New Roman"/>
          <w:color w:val="000000"/>
        </w:rPr>
        <w:t xml:space="preserve">other matters </w:t>
      </w:r>
      <w:r w:rsidRPr="00F075BE">
        <w:rPr>
          <w:rFonts w:ascii="Cambria" w:hAnsi="Cambria" w:cs="Times New Roman"/>
          <w:color w:val="000000"/>
        </w:rPr>
        <w:t xml:space="preserve">deemed relevant by the Director. </w:t>
      </w:r>
    </w:p>
    <w:p w14:paraId="79A36895" w14:textId="77777777" w:rsidR="00052404" w:rsidRPr="00052404" w:rsidRDefault="00052404" w:rsidP="00052404">
      <w:pPr>
        <w:rPr>
          <w:rFonts w:ascii="Times" w:hAnsi="Times" w:cs="Times New Roman"/>
          <w:sz w:val="20"/>
          <w:szCs w:val="20"/>
        </w:rPr>
      </w:pPr>
      <w:r w:rsidRPr="00052404">
        <w:rPr>
          <w:rFonts w:ascii="Calibri" w:hAnsi="Calibri" w:cs="Times New Roman"/>
          <w:color w:val="000000"/>
          <w:sz w:val="22"/>
          <w:szCs w:val="22"/>
        </w:rPr>
        <w:br/>
      </w:r>
    </w:p>
    <w:p w14:paraId="70C9AE14" w14:textId="13F60E2A" w:rsidR="00052404" w:rsidRPr="00F075BE" w:rsidRDefault="007B60ED" w:rsidP="00F075BE">
      <w:pPr>
        <w:spacing w:before="38"/>
        <w:ind w:left="597"/>
        <w:rPr>
          <w:rFonts w:ascii="Times" w:hAnsi="Times" w:cs="Times New Roman"/>
          <w:sz w:val="20"/>
          <w:szCs w:val="20"/>
        </w:rPr>
      </w:pPr>
      <w:r>
        <w:rPr>
          <w:rFonts w:ascii="Cambria" w:hAnsi="Cambria" w:cs="Times New Roman"/>
          <w:b/>
          <w:bCs/>
          <w:color w:val="000000"/>
          <w:sz w:val="28"/>
          <w:szCs w:val="28"/>
        </w:rPr>
        <w:t>BY</w:t>
      </w:r>
      <w:r w:rsidR="00052404" w:rsidRPr="00052404">
        <w:rPr>
          <w:rFonts w:ascii="Cambria" w:hAnsi="Cambria" w:cs="Times New Roman"/>
          <w:b/>
          <w:bCs/>
          <w:color w:val="000000"/>
          <w:sz w:val="28"/>
          <w:szCs w:val="28"/>
        </w:rPr>
        <w:softHyphen/>
        <w:t xml:space="preserve">‐LAWS OF THE ALUMNI </w:t>
      </w:r>
      <w:r w:rsidR="00F075BE">
        <w:rPr>
          <w:rFonts w:ascii="Cambria" w:hAnsi="Cambria" w:cs="Times New Roman"/>
          <w:b/>
          <w:bCs/>
          <w:color w:val="000000"/>
          <w:sz w:val="28"/>
          <w:szCs w:val="28"/>
        </w:rPr>
        <w:t xml:space="preserve">&amp; FRIENDS </w:t>
      </w:r>
      <w:r w:rsidR="00052404" w:rsidRPr="00052404">
        <w:rPr>
          <w:rFonts w:ascii="Cambria" w:hAnsi="Cambria" w:cs="Times New Roman"/>
          <w:b/>
          <w:bCs/>
          <w:color w:val="000000"/>
          <w:sz w:val="28"/>
          <w:szCs w:val="28"/>
        </w:rPr>
        <w:t>ADVISORY BOARD</w:t>
      </w:r>
    </w:p>
    <w:p w14:paraId="2AC07457" w14:textId="77777777" w:rsidR="00F075BE" w:rsidRDefault="00F075BE" w:rsidP="00052404">
      <w:pPr>
        <w:ind w:left="100"/>
        <w:rPr>
          <w:rFonts w:ascii="Cambria" w:hAnsi="Cambria" w:cs="Times New Roman"/>
          <w:color w:val="000000"/>
          <w:u w:val="single"/>
        </w:rPr>
      </w:pPr>
    </w:p>
    <w:p w14:paraId="04281720" w14:textId="77777777" w:rsidR="00052404" w:rsidRPr="00052404" w:rsidRDefault="00052404" w:rsidP="00052404">
      <w:pPr>
        <w:ind w:left="100"/>
        <w:rPr>
          <w:rFonts w:ascii="Times" w:hAnsi="Times" w:cs="Times New Roman"/>
          <w:sz w:val="20"/>
          <w:szCs w:val="20"/>
        </w:rPr>
      </w:pPr>
      <w:r w:rsidRPr="00052404">
        <w:rPr>
          <w:rFonts w:ascii="Cambria" w:hAnsi="Cambria" w:cs="Times New Roman"/>
          <w:color w:val="000000"/>
          <w:u w:val="single"/>
        </w:rPr>
        <w:t>Section 1. Number</w:t>
      </w:r>
    </w:p>
    <w:p w14:paraId="110BE2CC" w14:textId="77777777" w:rsidR="00052404" w:rsidRPr="00052404" w:rsidRDefault="00052404" w:rsidP="00052404">
      <w:pPr>
        <w:spacing w:before="66"/>
        <w:ind w:left="100" w:right="3246" w:firstLine="544"/>
        <w:outlineLvl w:val="0"/>
        <w:rPr>
          <w:rFonts w:ascii="Times" w:eastAsia="Times New Roman" w:hAnsi="Times" w:cs="Times New Roman"/>
          <w:b/>
          <w:bCs/>
          <w:kern w:val="36"/>
          <w:sz w:val="48"/>
          <w:szCs w:val="48"/>
        </w:rPr>
      </w:pPr>
      <w:r w:rsidRPr="00052404">
        <w:rPr>
          <w:rFonts w:ascii="Cambria" w:eastAsia="Times New Roman" w:hAnsi="Cambria" w:cs="Times New Roman"/>
          <w:b/>
          <w:bCs/>
          <w:color w:val="000000"/>
          <w:kern w:val="36"/>
        </w:rPr>
        <w:t>ARTICLE I BOARD MEMBERSHIP</w:t>
      </w:r>
    </w:p>
    <w:p w14:paraId="10085A1E" w14:textId="7DF39236" w:rsidR="00052404" w:rsidRPr="00052404" w:rsidRDefault="00052404" w:rsidP="00052404">
      <w:pPr>
        <w:rPr>
          <w:rFonts w:ascii="Times" w:eastAsia="Times New Roman" w:hAnsi="Times" w:cs="Times New Roman"/>
          <w:sz w:val="20"/>
          <w:szCs w:val="20"/>
        </w:rPr>
      </w:pPr>
    </w:p>
    <w:p w14:paraId="2B75F89B" w14:textId="071E266B" w:rsidR="00052404" w:rsidRPr="00052404" w:rsidRDefault="00052404" w:rsidP="00052404">
      <w:pPr>
        <w:spacing w:before="7"/>
        <w:ind w:left="100" w:right="117" w:firstLine="540"/>
        <w:jc w:val="both"/>
        <w:rPr>
          <w:rFonts w:ascii="Times" w:hAnsi="Times" w:cs="Times New Roman"/>
          <w:sz w:val="20"/>
          <w:szCs w:val="20"/>
        </w:rPr>
      </w:pPr>
      <w:r w:rsidRPr="00052404">
        <w:rPr>
          <w:rFonts w:ascii="Cambria" w:hAnsi="Cambria" w:cs="Times New Roman"/>
          <w:color w:val="000000"/>
        </w:rPr>
        <w:t xml:space="preserve">The Board shall consist of </w:t>
      </w:r>
      <w:r w:rsidR="003C6289" w:rsidRPr="00F075BE">
        <w:rPr>
          <w:rFonts w:ascii="Cambria" w:hAnsi="Cambria" w:cs="Times New Roman"/>
          <w:color w:val="000000"/>
        </w:rPr>
        <w:t>about eight to</w:t>
      </w:r>
      <w:r w:rsidRPr="00F075BE">
        <w:rPr>
          <w:rFonts w:ascii="Cambria" w:hAnsi="Cambria" w:cs="Times New Roman"/>
          <w:color w:val="000000"/>
        </w:rPr>
        <w:t xml:space="preserve"> </w:t>
      </w:r>
      <w:r w:rsidR="008F7BE4">
        <w:rPr>
          <w:rFonts w:ascii="Cambria" w:hAnsi="Cambria" w:cs="Times New Roman"/>
          <w:color w:val="000000"/>
        </w:rPr>
        <w:t>fourteen</w:t>
      </w:r>
      <w:r w:rsidRPr="00052404">
        <w:rPr>
          <w:rFonts w:ascii="Cambria" w:hAnsi="Cambria" w:cs="Times New Roman"/>
          <w:color w:val="000000"/>
        </w:rPr>
        <w:t xml:space="preserve"> members plus the D</w:t>
      </w:r>
      <w:r w:rsidR="00786524">
        <w:rPr>
          <w:rFonts w:ascii="Cambria" w:hAnsi="Cambria" w:cs="Times New Roman"/>
          <w:color w:val="000000"/>
        </w:rPr>
        <w:t>irector</w:t>
      </w:r>
      <w:r w:rsidRPr="00052404">
        <w:rPr>
          <w:rFonts w:ascii="Cambria" w:hAnsi="Cambria" w:cs="Times New Roman"/>
          <w:color w:val="000000"/>
        </w:rPr>
        <w:t xml:space="preserve"> who shall be a member.</w:t>
      </w:r>
    </w:p>
    <w:p w14:paraId="67CF25A0" w14:textId="77777777" w:rsidR="00052404" w:rsidRPr="00052404" w:rsidRDefault="00052404" w:rsidP="00052404">
      <w:pPr>
        <w:rPr>
          <w:rFonts w:ascii="Times" w:eastAsia="Times New Roman" w:hAnsi="Times" w:cs="Times New Roman"/>
          <w:sz w:val="20"/>
          <w:szCs w:val="20"/>
        </w:rPr>
      </w:pPr>
    </w:p>
    <w:p w14:paraId="10E36ABB" w14:textId="77777777" w:rsidR="00052404" w:rsidRPr="00052404" w:rsidRDefault="00052404" w:rsidP="00052404">
      <w:pPr>
        <w:ind w:left="100"/>
        <w:rPr>
          <w:rFonts w:ascii="Times" w:hAnsi="Times" w:cs="Times New Roman"/>
          <w:sz w:val="20"/>
          <w:szCs w:val="20"/>
        </w:rPr>
      </w:pPr>
      <w:r w:rsidRPr="00052404">
        <w:rPr>
          <w:rFonts w:ascii="Cambria" w:hAnsi="Cambria" w:cs="Times New Roman"/>
          <w:color w:val="000000"/>
          <w:u w:val="single"/>
        </w:rPr>
        <w:t>Section 2. Terms of Membership</w:t>
      </w:r>
    </w:p>
    <w:p w14:paraId="7F824838" w14:textId="043D257F" w:rsidR="00052404" w:rsidRPr="00052404" w:rsidRDefault="00052404" w:rsidP="00052404">
      <w:pPr>
        <w:ind w:left="100" w:right="117" w:firstLine="540"/>
        <w:jc w:val="both"/>
        <w:rPr>
          <w:rFonts w:ascii="Times" w:hAnsi="Times" w:cs="Times New Roman"/>
          <w:sz w:val="20"/>
          <w:szCs w:val="20"/>
        </w:rPr>
      </w:pPr>
      <w:r w:rsidRPr="00052404">
        <w:rPr>
          <w:rFonts w:ascii="Cambria" w:hAnsi="Cambria" w:cs="Times New Roman"/>
          <w:color w:val="000000"/>
        </w:rPr>
        <w:t xml:space="preserve">The membership term shall be three years. Members shall retire in rotation and retiring members shall be eligible for reappointment for a second term upon mutual consent of the member and the </w:t>
      </w:r>
      <w:r w:rsidR="00786524">
        <w:rPr>
          <w:rFonts w:ascii="Cambria" w:hAnsi="Cambria" w:cs="Times New Roman"/>
          <w:color w:val="000000"/>
        </w:rPr>
        <w:t>Director</w:t>
      </w:r>
      <w:r w:rsidRPr="00052404">
        <w:rPr>
          <w:rFonts w:ascii="Cambria" w:hAnsi="Cambria" w:cs="Times New Roman"/>
          <w:color w:val="000000"/>
        </w:rPr>
        <w:t>. After a lapse of one full term a member may be reappointed to the Board.</w:t>
      </w:r>
    </w:p>
    <w:p w14:paraId="441986B4" w14:textId="77777777" w:rsidR="00052404" w:rsidRPr="00052404" w:rsidRDefault="00052404" w:rsidP="00052404">
      <w:pPr>
        <w:rPr>
          <w:rFonts w:ascii="Times" w:eastAsia="Times New Roman" w:hAnsi="Times" w:cs="Times New Roman"/>
          <w:sz w:val="20"/>
          <w:szCs w:val="20"/>
        </w:rPr>
      </w:pPr>
    </w:p>
    <w:p w14:paraId="225172B2" w14:textId="77777777" w:rsidR="00052404" w:rsidRPr="00052404" w:rsidRDefault="00052404" w:rsidP="00052404">
      <w:pPr>
        <w:ind w:left="100"/>
        <w:rPr>
          <w:rFonts w:ascii="Times" w:hAnsi="Times" w:cs="Times New Roman"/>
          <w:sz w:val="20"/>
          <w:szCs w:val="20"/>
        </w:rPr>
      </w:pPr>
      <w:r w:rsidRPr="00052404">
        <w:rPr>
          <w:rFonts w:ascii="Cambria" w:hAnsi="Cambria" w:cs="Times New Roman"/>
          <w:color w:val="000000"/>
          <w:u w:val="single"/>
        </w:rPr>
        <w:t>Section 3. Qualifications</w:t>
      </w:r>
    </w:p>
    <w:p w14:paraId="29A9DF32" w14:textId="52E0B3FF" w:rsidR="00052404" w:rsidRPr="00052404" w:rsidRDefault="00F075BE" w:rsidP="00052404">
      <w:pPr>
        <w:spacing w:before="2"/>
        <w:ind w:left="100" w:right="117" w:firstLine="540"/>
        <w:jc w:val="both"/>
        <w:rPr>
          <w:rFonts w:ascii="Times" w:hAnsi="Times" w:cs="Times New Roman"/>
          <w:sz w:val="20"/>
          <w:szCs w:val="20"/>
        </w:rPr>
      </w:pPr>
      <w:r w:rsidRPr="00052404">
        <w:rPr>
          <w:rFonts w:ascii="Cambria" w:hAnsi="Cambria" w:cs="Times New Roman"/>
          <w:color w:val="000000"/>
        </w:rPr>
        <w:t xml:space="preserve">Members </w:t>
      </w:r>
      <w:r>
        <w:rPr>
          <w:rFonts w:ascii="Cambria" w:hAnsi="Cambria" w:cs="Times New Roman"/>
          <w:color w:val="000000"/>
        </w:rPr>
        <w:t xml:space="preserve">of the Board </w:t>
      </w:r>
      <w:r w:rsidRPr="00052404">
        <w:rPr>
          <w:rFonts w:ascii="Cambria" w:hAnsi="Cambria" w:cs="Times New Roman"/>
          <w:color w:val="000000"/>
        </w:rPr>
        <w:t>will be alumn</w:t>
      </w:r>
      <w:r w:rsidR="007B60ED">
        <w:rPr>
          <w:rFonts w:ascii="Cambria" w:hAnsi="Cambria" w:cs="Times New Roman"/>
          <w:color w:val="000000"/>
        </w:rPr>
        <w:t>ae and</w:t>
      </w:r>
      <w:r>
        <w:rPr>
          <w:rFonts w:ascii="Cambria" w:hAnsi="Cambria" w:cs="Times New Roman"/>
          <w:color w:val="000000"/>
        </w:rPr>
        <w:t xml:space="preserve"> friends</w:t>
      </w:r>
      <w:r w:rsidRPr="00052404">
        <w:rPr>
          <w:rFonts w:ascii="Cambria" w:hAnsi="Cambria" w:cs="Times New Roman"/>
          <w:color w:val="000000"/>
        </w:rPr>
        <w:t xml:space="preserve"> of the </w:t>
      </w:r>
      <w:r>
        <w:rPr>
          <w:rFonts w:ascii="Cambria" w:hAnsi="Cambria" w:cs="Times New Roman"/>
          <w:color w:val="000000"/>
        </w:rPr>
        <w:t>School of Earth Science</w:t>
      </w:r>
      <w:r w:rsidRPr="00052404">
        <w:rPr>
          <w:rFonts w:ascii="Cambria" w:hAnsi="Cambria" w:cs="Times New Roman"/>
          <w:color w:val="000000"/>
        </w:rPr>
        <w:t>.</w:t>
      </w:r>
      <w:r>
        <w:rPr>
          <w:rFonts w:ascii="Cambria" w:hAnsi="Cambria" w:cs="Times New Roman"/>
          <w:color w:val="000000"/>
        </w:rPr>
        <w:t xml:space="preserve"> </w:t>
      </w:r>
      <w:r w:rsidR="00052404" w:rsidRPr="00052404">
        <w:rPr>
          <w:rFonts w:ascii="Cambria" w:hAnsi="Cambria" w:cs="Times New Roman"/>
          <w:color w:val="000000"/>
        </w:rPr>
        <w:t xml:space="preserve">Members of the Board should come from </w:t>
      </w:r>
      <w:r>
        <w:rPr>
          <w:rFonts w:ascii="Cambria" w:hAnsi="Cambria" w:cs="Times New Roman"/>
          <w:color w:val="000000"/>
        </w:rPr>
        <w:t>a variety of</w:t>
      </w:r>
      <w:r w:rsidR="00052404" w:rsidRPr="00052404">
        <w:rPr>
          <w:rFonts w:ascii="Cambria" w:hAnsi="Cambria" w:cs="Times New Roman"/>
          <w:color w:val="000000"/>
        </w:rPr>
        <w:t xml:space="preserve"> areas where </w:t>
      </w:r>
      <w:r w:rsidR="00786524">
        <w:rPr>
          <w:rFonts w:ascii="Cambria" w:hAnsi="Cambria" w:cs="Times New Roman"/>
          <w:color w:val="000000"/>
        </w:rPr>
        <w:t>School</w:t>
      </w:r>
      <w:r w:rsidR="00052404" w:rsidRPr="00052404">
        <w:rPr>
          <w:rFonts w:ascii="Cambria" w:hAnsi="Cambria" w:cs="Times New Roman"/>
          <w:color w:val="000000"/>
        </w:rPr>
        <w:t xml:space="preserve"> graduates are employed, including industry, academia, consulting, and government. They will have demonstrated capabilities in leadership and organization skills, ability to work with others to achieve a common purpose, and a willingness to devote time to the activities of the Board. They will have high professional integrity an</w:t>
      </w:r>
      <w:r w:rsidR="005625F8">
        <w:rPr>
          <w:rFonts w:ascii="Cambria" w:hAnsi="Cambria" w:cs="Times New Roman"/>
          <w:color w:val="000000"/>
        </w:rPr>
        <w:t>d a firm commitment to the well</w:t>
      </w:r>
      <w:r w:rsidR="00052404" w:rsidRPr="00052404">
        <w:rPr>
          <w:rFonts w:ascii="Cambria" w:hAnsi="Cambria" w:cs="Times New Roman"/>
          <w:color w:val="000000"/>
        </w:rPr>
        <w:softHyphen/>
        <w:t xml:space="preserve">‐being and mission of the </w:t>
      </w:r>
      <w:r w:rsidR="00786524">
        <w:rPr>
          <w:rFonts w:ascii="Cambria" w:hAnsi="Cambria" w:cs="Times New Roman"/>
          <w:color w:val="000000"/>
        </w:rPr>
        <w:t>School</w:t>
      </w:r>
      <w:r w:rsidR="00052404" w:rsidRPr="00052404">
        <w:rPr>
          <w:rFonts w:ascii="Cambria" w:hAnsi="Cambria" w:cs="Times New Roman"/>
          <w:color w:val="000000"/>
        </w:rPr>
        <w:t xml:space="preserve">. </w:t>
      </w:r>
    </w:p>
    <w:p w14:paraId="74E45468" w14:textId="77777777" w:rsidR="00052404" w:rsidRPr="00052404" w:rsidRDefault="00052404" w:rsidP="00052404">
      <w:pPr>
        <w:rPr>
          <w:rFonts w:ascii="Times" w:eastAsia="Times New Roman" w:hAnsi="Times" w:cs="Times New Roman"/>
          <w:sz w:val="20"/>
          <w:szCs w:val="20"/>
        </w:rPr>
      </w:pPr>
    </w:p>
    <w:p w14:paraId="7687126A" w14:textId="77777777" w:rsidR="00052404" w:rsidRPr="00052404" w:rsidRDefault="00052404" w:rsidP="00052404">
      <w:pPr>
        <w:ind w:left="100"/>
        <w:rPr>
          <w:rFonts w:ascii="Times" w:hAnsi="Times" w:cs="Times New Roman"/>
          <w:sz w:val="20"/>
          <w:szCs w:val="20"/>
        </w:rPr>
      </w:pPr>
      <w:r w:rsidRPr="00052404">
        <w:rPr>
          <w:rFonts w:ascii="Cambria" w:hAnsi="Cambria" w:cs="Times New Roman"/>
          <w:color w:val="000000"/>
          <w:u w:val="single"/>
        </w:rPr>
        <w:t>Section 4. Nominations and Selection</w:t>
      </w:r>
    </w:p>
    <w:p w14:paraId="36DA576E" w14:textId="1FCAE37A" w:rsidR="00052404" w:rsidRPr="00052404" w:rsidRDefault="00052404" w:rsidP="00052404">
      <w:pPr>
        <w:ind w:left="100" w:right="117" w:firstLine="540"/>
        <w:jc w:val="both"/>
        <w:rPr>
          <w:rFonts w:ascii="Times" w:hAnsi="Times" w:cs="Times New Roman"/>
          <w:sz w:val="20"/>
          <w:szCs w:val="20"/>
        </w:rPr>
      </w:pPr>
      <w:r w:rsidRPr="00F075BE">
        <w:rPr>
          <w:rFonts w:ascii="Cambria" w:hAnsi="Cambria" w:cs="Times New Roman"/>
          <w:color w:val="000000"/>
        </w:rPr>
        <w:t xml:space="preserve">The Board </w:t>
      </w:r>
      <w:r w:rsidR="003C6289" w:rsidRPr="00F075BE">
        <w:rPr>
          <w:rFonts w:ascii="Cambria" w:hAnsi="Cambria" w:cs="Times New Roman"/>
          <w:color w:val="000000"/>
        </w:rPr>
        <w:t xml:space="preserve">and Faculty </w:t>
      </w:r>
      <w:r w:rsidRPr="00F075BE">
        <w:rPr>
          <w:rFonts w:ascii="Cambria" w:hAnsi="Cambria" w:cs="Times New Roman"/>
          <w:color w:val="000000"/>
        </w:rPr>
        <w:t xml:space="preserve">shall seek to maintain broad representation in these areas by nominating individuals to the </w:t>
      </w:r>
      <w:r w:rsidR="005625F8" w:rsidRPr="00F075BE">
        <w:rPr>
          <w:rFonts w:ascii="Cambria" w:hAnsi="Cambria" w:cs="Times New Roman"/>
          <w:color w:val="000000"/>
        </w:rPr>
        <w:t>Director</w:t>
      </w:r>
      <w:r w:rsidRPr="00F075BE">
        <w:rPr>
          <w:rFonts w:ascii="Cambria" w:hAnsi="Cambria" w:cs="Times New Roman"/>
          <w:color w:val="000000"/>
        </w:rPr>
        <w:t>, who will make the final selection and invitation.</w:t>
      </w:r>
    </w:p>
    <w:p w14:paraId="7158F897" w14:textId="77777777" w:rsidR="00052404" w:rsidRPr="00052404" w:rsidRDefault="00052404" w:rsidP="00052404">
      <w:pPr>
        <w:rPr>
          <w:rFonts w:ascii="Times" w:eastAsia="Times New Roman" w:hAnsi="Times" w:cs="Times New Roman"/>
          <w:sz w:val="20"/>
          <w:szCs w:val="20"/>
        </w:rPr>
      </w:pPr>
    </w:p>
    <w:p w14:paraId="7D45ACB1" w14:textId="77777777" w:rsidR="00052404" w:rsidRPr="00052404" w:rsidRDefault="00052404" w:rsidP="00052404">
      <w:pPr>
        <w:ind w:left="100"/>
        <w:rPr>
          <w:rFonts w:ascii="Times" w:hAnsi="Times" w:cs="Times New Roman"/>
          <w:sz w:val="20"/>
          <w:szCs w:val="20"/>
        </w:rPr>
      </w:pPr>
      <w:r w:rsidRPr="00052404">
        <w:rPr>
          <w:rFonts w:ascii="Cambria" w:hAnsi="Cambria" w:cs="Times New Roman"/>
          <w:color w:val="000000"/>
          <w:u w:val="single"/>
        </w:rPr>
        <w:t>Section 5. Selection of Chair</w:t>
      </w:r>
    </w:p>
    <w:p w14:paraId="74FEFB9B" w14:textId="30700CC9" w:rsidR="00052404" w:rsidRPr="00052404" w:rsidRDefault="003C6289" w:rsidP="00052404">
      <w:pPr>
        <w:spacing w:before="2"/>
        <w:ind w:left="100" w:right="117" w:firstLine="540"/>
        <w:jc w:val="both"/>
        <w:rPr>
          <w:rFonts w:ascii="Times" w:hAnsi="Times" w:cs="Times New Roman"/>
          <w:sz w:val="20"/>
          <w:szCs w:val="20"/>
        </w:rPr>
      </w:pPr>
      <w:r>
        <w:rPr>
          <w:rFonts w:ascii="Cambria" w:hAnsi="Cambria" w:cs="Times New Roman"/>
          <w:color w:val="000000"/>
        </w:rPr>
        <w:t>The Director, in consultation with the Board and Faculty,</w:t>
      </w:r>
      <w:r w:rsidR="00052404" w:rsidRPr="00052404">
        <w:rPr>
          <w:rFonts w:ascii="Cambria" w:hAnsi="Cambria" w:cs="Times New Roman"/>
          <w:color w:val="000000"/>
        </w:rPr>
        <w:t xml:space="preserve"> </w:t>
      </w:r>
      <w:r>
        <w:rPr>
          <w:rFonts w:ascii="Cambria" w:hAnsi="Cambria" w:cs="Times New Roman"/>
          <w:color w:val="000000"/>
        </w:rPr>
        <w:t xml:space="preserve">will select a Chair </w:t>
      </w:r>
      <w:r w:rsidR="00052404" w:rsidRPr="00052404">
        <w:rPr>
          <w:rFonts w:ascii="Cambria" w:hAnsi="Cambria" w:cs="Times New Roman"/>
          <w:color w:val="000000"/>
        </w:rPr>
        <w:t xml:space="preserve">from among </w:t>
      </w:r>
      <w:r>
        <w:rPr>
          <w:rFonts w:ascii="Cambria" w:hAnsi="Cambria" w:cs="Times New Roman"/>
          <w:color w:val="000000"/>
        </w:rPr>
        <w:t>suggested candidates</w:t>
      </w:r>
      <w:r w:rsidR="00052404" w:rsidRPr="00052404">
        <w:rPr>
          <w:rFonts w:ascii="Cambria" w:hAnsi="Cambria" w:cs="Times New Roman"/>
          <w:color w:val="000000"/>
        </w:rPr>
        <w:t>. The Chair will preside at Board meetings. In the absence of the Chair, the members then present shall elect a Chair for that meeting.</w:t>
      </w:r>
    </w:p>
    <w:p w14:paraId="75076C81" w14:textId="77777777" w:rsidR="00052404" w:rsidRPr="00052404" w:rsidRDefault="00052404" w:rsidP="00052404">
      <w:pPr>
        <w:rPr>
          <w:rFonts w:ascii="Times" w:eastAsia="Times New Roman" w:hAnsi="Times" w:cs="Times New Roman"/>
          <w:sz w:val="20"/>
          <w:szCs w:val="20"/>
        </w:rPr>
      </w:pPr>
    </w:p>
    <w:p w14:paraId="38DA932A" w14:textId="77777777" w:rsidR="00052404" w:rsidRPr="00052404" w:rsidRDefault="00052404" w:rsidP="00052404">
      <w:pPr>
        <w:ind w:left="100"/>
        <w:rPr>
          <w:rFonts w:ascii="Times" w:hAnsi="Times" w:cs="Times New Roman"/>
          <w:sz w:val="20"/>
          <w:szCs w:val="20"/>
        </w:rPr>
      </w:pPr>
      <w:r w:rsidRPr="00052404">
        <w:rPr>
          <w:rFonts w:ascii="Cambria" w:hAnsi="Cambria" w:cs="Times New Roman"/>
          <w:color w:val="000000"/>
          <w:u w:val="single"/>
        </w:rPr>
        <w:t>Section 6. Selection of a Secretary</w:t>
      </w:r>
    </w:p>
    <w:p w14:paraId="76EF7507" w14:textId="17648540" w:rsidR="00052404" w:rsidRPr="00052404" w:rsidRDefault="00052404" w:rsidP="005625F8">
      <w:pPr>
        <w:spacing w:before="66"/>
        <w:ind w:left="90" w:right="119" w:firstLine="540"/>
        <w:jc w:val="both"/>
        <w:rPr>
          <w:rFonts w:ascii="Times" w:hAnsi="Times" w:cs="Times New Roman"/>
          <w:sz w:val="20"/>
          <w:szCs w:val="20"/>
        </w:rPr>
      </w:pPr>
      <w:r w:rsidRPr="00052404">
        <w:rPr>
          <w:rFonts w:ascii="Cambria" w:hAnsi="Cambria" w:cs="Times New Roman"/>
          <w:color w:val="000000"/>
        </w:rPr>
        <w:t>Board members shall elect from among their members a Secretary for a term of one year. The secretary will be responsibl</w:t>
      </w:r>
      <w:r w:rsidR="0003427D">
        <w:rPr>
          <w:rFonts w:ascii="Cambria" w:hAnsi="Cambria" w:cs="Times New Roman"/>
          <w:color w:val="000000"/>
        </w:rPr>
        <w:t>e</w:t>
      </w:r>
      <w:r w:rsidRPr="00052404">
        <w:rPr>
          <w:rFonts w:ascii="Cambria" w:hAnsi="Cambria" w:cs="Times New Roman"/>
          <w:color w:val="000000"/>
        </w:rPr>
        <w:t xml:space="preserve"> for taking and distributing minutes of the meetings to the Board and </w:t>
      </w:r>
      <w:r w:rsidR="00786524">
        <w:rPr>
          <w:rFonts w:ascii="Cambria" w:hAnsi="Cambria" w:cs="Times New Roman"/>
          <w:color w:val="000000"/>
        </w:rPr>
        <w:t>School</w:t>
      </w:r>
      <w:r w:rsidRPr="00052404">
        <w:rPr>
          <w:rFonts w:ascii="Cambria" w:hAnsi="Cambria" w:cs="Times New Roman"/>
          <w:color w:val="000000"/>
        </w:rPr>
        <w:t>. In the absence of the Secretary, the members then present shall elect a Secretary for that meeting.</w:t>
      </w:r>
    </w:p>
    <w:p w14:paraId="5B698880" w14:textId="77777777" w:rsidR="00052404" w:rsidRPr="00052404" w:rsidRDefault="00052404" w:rsidP="00052404">
      <w:pPr>
        <w:rPr>
          <w:rFonts w:ascii="Times" w:eastAsia="Times New Roman" w:hAnsi="Times" w:cs="Times New Roman"/>
          <w:sz w:val="20"/>
          <w:szCs w:val="20"/>
        </w:rPr>
      </w:pPr>
    </w:p>
    <w:p w14:paraId="7AA6732F" w14:textId="77777777" w:rsidR="00052404" w:rsidRPr="00052404" w:rsidRDefault="00052404" w:rsidP="00052404">
      <w:pPr>
        <w:ind w:left="100"/>
        <w:rPr>
          <w:rFonts w:ascii="Times" w:hAnsi="Times" w:cs="Times New Roman"/>
          <w:sz w:val="20"/>
          <w:szCs w:val="20"/>
        </w:rPr>
      </w:pPr>
      <w:r w:rsidRPr="00052404">
        <w:rPr>
          <w:rFonts w:ascii="Cambria" w:hAnsi="Cambria" w:cs="Times New Roman"/>
          <w:color w:val="000000"/>
          <w:u w:val="single"/>
        </w:rPr>
        <w:t>Section 7. Removal of Members</w:t>
      </w:r>
    </w:p>
    <w:p w14:paraId="2BBDAC31" w14:textId="0E24BC78" w:rsidR="00F449AE" w:rsidRPr="00F449AE" w:rsidRDefault="00052404" w:rsidP="00F449AE">
      <w:pPr>
        <w:spacing w:before="2"/>
        <w:ind w:left="100" w:right="117" w:firstLine="540"/>
        <w:rPr>
          <w:rFonts w:ascii="Cambria" w:hAnsi="Cambria" w:cs="Times New Roman"/>
          <w:color w:val="000000"/>
        </w:rPr>
      </w:pPr>
      <w:r w:rsidRPr="00052404">
        <w:rPr>
          <w:rFonts w:ascii="Cambria" w:hAnsi="Cambria" w:cs="Times New Roman"/>
          <w:color w:val="000000"/>
        </w:rPr>
        <w:t xml:space="preserve">Members missing two consecutive meetings, without presenting an explanation to the </w:t>
      </w:r>
      <w:r w:rsidR="00F449AE">
        <w:rPr>
          <w:rFonts w:ascii="Cambria" w:hAnsi="Cambria" w:cs="Times New Roman"/>
          <w:color w:val="000000"/>
        </w:rPr>
        <w:t>Director</w:t>
      </w:r>
      <w:r w:rsidRPr="00052404">
        <w:rPr>
          <w:rFonts w:ascii="Cambria" w:hAnsi="Cambria" w:cs="Times New Roman"/>
          <w:color w:val="000000"/>
        </w:rPr>
        <w:t xml:space="preserve"> or Chair, will be release</w:t>
      </w:r>
      <w:r w:rsidR="00F449AE">
        <w:rPr>
          <w:rFonts w:ascii="Cambria" w:hAnsi="Cambria" w:cs="Times New Roman"/>
          <w:color w:val="000000"/>
        </w:rPr>
        <w:t xml:space="preserve">d from membership. </w:t>
      </w:r>
      <w:r w:rsidR="00F449AE" w:rsidRPr="00F449AE">
        <w:rPr>
          <w:rFonts w:ascii="Cambria" w:hAnsi="Cambria" w:cs="Times New Roman"/>
          <w:color w:val="000000"/>
        </w:rPr>
        <w:t xml:space="preserve">Also, if the </w:t>
      </w:r>
      <w:r w:rsidR="00F449AE">
        <w:rPr>
          <w:rFonts w:ascii="Cambria" w:hAnsi="Cambria" w:cs="Times New Roman"/>
          <w:color w:val="000000"/>
        </w:rPr>
        <w:t xml:space="preserve">Director and Chair determine that </w:t>
      </w:r>
      <w:r w:rsidR="003C6289">
        <w:rPr>
          <w:rFonts w:ascii="Cambria" w:hAnsi="Cambria" w:cs="Times New Roman"/>
          <w:color w:val="000000"/>
        </w:rPr>
        <w:t xml:space="preserve">a board member no longer meets </w:t>
      </w:r>
      <w:r w:rsidR="00F449AE">
        <w:rPr>
          <w:rFonts w:ascii="Cambria" w:hAnsi="Cambria" w:cs="Times New Roman"/>
          <w:color w:val="000000"/>
        </w:rPr>
        <w:t>the qualifications required to be a member, the member will be released from membership</w:t>
      </w:r>
      <w:r w:rsidR="00F449AE" w:rsidRPr="00F449AE">
        <w:rPr>
          <w:rFonts w:ascii="Cambria" w:hAnsi="Cambria" w:cs="Times New Roman"/>
          <w:color w:val="000000"/>
        </w:rPr>
        <w:t>.</w:t>
      </w:r>
    </w:p>
    <w:p w14:paraId="5541C811" w14:textId="77777777" w:rsidR="00052404" w:rsidRPr="00052404" w:rsidRDefault="00052404" w:rsidP="00F449AE">
      <w:pPr>
        <w:rPr>
          <w:rFonts w:ascii="Times" w:eastAsia="Times New Roman" w:hAnsi="Times" w:cs="Times New Roman"/>
          <w:sz w:val="20"/>
          <w:szCs w:val="20"/>
        </w:rPr>
      </w:pPr>
    </w:p>
    <w:p w14:paraId="57A5167B" w14:textId="77777777" w:rsidR="00052404" w:rsidRPr="00052404" w:rsidRDefault="00052404" w:rsidP="00052404">
      <w:pPr>
        <w:ind w:left="100"/>
        <w:rPr>
          <w:rFonts w:ascii="Times" w:hAnsi="Times" w:cs="Times New Roman"/>
          <w:sz w:val="20"/>
          <w:szCs w:val="20"/>
        </w:rPr>
      </w:pPr>
      <w:r w:rsidRPr="00052404">
        <w:rPr>
          <w:rFonts w:ascii="Cambria" w:hAnsi="Cambria" w:cs="Times New Roman"/>
          <w:color w:val="000000"/>
          <w:u w:val="single"/>
        </w:rPr>
        <w:t>Section 8. Compensation</w:t>
      </w:r>
    </w:p>
    <w:p w14:paraId="735C5282" w14:textId="7DCF1372" w:rsidR="00052404" w:rsidRDefault="00052404" w:rsidP="00F449AE">
      <w:pPr>
        <w:spacing w:before="2"/>
        <w:ind w:left="100" w:right="517" w:firstLine="530"/>
        <w:jc w:val="both"/>
        <w:rPr>
          <w:rFonts w:ascii="Cambria" w:hAnsi="Cambria" w:cs="Times New Roman"/>
          <w:color w:val="000000"/>
        </w:rPr>
      </w:pPr>
      <w:r w:rsidRPr="00052404">
        <w:rPr>
          <w:rFonts w:ascii="Cambria" w:hAnsi="Cambria" w:cs="Times New Roman"/>
          <w:color w:val="000000"/>
        </w:rPr>
        <w:t xml:space="preserve">Members shall not be compensated or </w:t>
      </w:r>
      <w:r w:rsidR="009119E1">
        <w:rPr>
          <w:rFonts w:ascii="Cambria" w:hAnsi="Cambria" w:cs="Times New Roman"/>
          <w:color w:val="000000"/>
        </w:rPr>
        <w:t xml:space="preserve">be </w:t>
      </w:r>
      <w:r w:rsidRPr="00052404">
        <w:rPr>
          <w:rFonts w:ascii="Cambria" w:hAnsi="Cambria" w:cs="Times New Roman"/>
          <w:color w:val="000000"/>
        </w:rPr>
        <w:t xml:space="preserve">granted special privileges for their services as members or for services rendered by them for the </w:t>
      </w:r>
      <w:r w:rsidR="00786524">
        <w:rPr>
          <w:rFonts w:ascii="Cambria" w:hAnsi="Cambria" w:cs="Times New Roman"/>
          <w:color w:val="000000"/>
        </w:rPr>
        <w:t>School</w:t>
      </w:r>
      <w:r w:rsidRPr="00052404">
        <w:rPr>
          <w:rFonts w:ascii="Cambria" w:hAnsi="Cambria" w:cs="Times New Roman"/>
          <w:color w:val="000000"/>
        </w:rPr>
        <w:t xml:space="preserve"> in any other capacity.</w:t>
      </w:r>
    </w:p>
    <w:p w14:paraId="325F082F" w14:textId="77777777" w:rsidR="003C6289" w:rsidRDefault="003C6289" w:rsidP="00F449AE">
      <w:pPr>
        <w:spacing w:before="2"/>
        <w:ind w:left="100" w:right="517" w:firstLine="530"/>
        <w:jc w:val="both"/>
        <w:rPr>
          <w:rFonts w:ascii="Cambria" w:hAnsi="Cambria" w:cs="Times New Roman"/>
          <w:color w:val="000000"/>
        </w:rPr>
      </w:pPr>
    </w:p>
    <w:p w14:paraId="37D63FA9" w14:textId="77777777" w:rsidR="00052404" w:rsidRPr="00052404" w:rsidRDefault="00052404" w:rsidP="00052404">
      <w:pPr>
        <w:rPr>
          <w:rFonts w:ascii="Times" w:eastAsia="Times New Roman" w:hAnsi="Times" w:cs="Times New Roman"/>
          <w:sz w:val="20"/>
          <w:szCs w:val="20"/>
        </w:rPr>
      </w:pPr>
    </w:p>
    <w:p w14:paraId="315508BE" w14:textId="77777777" w:rsidR="00052404" w:rsidRPr="00052404" w:rsidRDefault="00052404" w:rsidP="00052404">
      <w:pPr>
        <w:ind w:left="3410" w:right="3428"/>
        <w:jc w:val="center"/>
        <w:outlineLvl w:val="0"/>
        <w:rPr>
          <w:rFonts w:ascii="Times" w:eastAsia="Times New Roman" w:hAnsi="Times" w:cs="Times New Roman"/>
          <w:b/>
          <w:bCs/>
          <w:kern w:val="36"/>
          <w:sz w:val="48"/>
          <w:szCs w:val="48"/>
        </w:rPr>
      </w:pPr>
      <w:r w:rsidRPr="00052404">
        <w:rPr>
          <w:rFonts w:ascii="Cambria" w:eastAsia="Times New Roman" w:hAnsi="Cambria" w:cs="Times New Roman"/>
          <w:b/>
          <w:bCs/>
          <w:color w:val="000000"/>
          <w:kern w:val="36"/>
        </w:rPr>
        <w:t>ARTICLE II BOARD MEETINGS</w:t>
      </w:r>
    </w:p>
    <w:p w14:paraId="263D2C67" w14:textId="77777777" w:rsidR="00052404" w:rsidRPr="00052404" w:rsidRDefault="00052404" w:rsidP="00052404">
      <w:pPr>
        <w:rPr>
          <w:rFonts w:ascii="Times" w:eastAsia="Times New Roman" w:hAnsi="Times" w:cs="Times New Roman"/>
          <w:sz w:val="20"/>
          <w:szCs w:val="20"/>
        </w:rPr>
      </w:pPr>
    </w:p>
    <w:p w14:paraId="13DD3AEB" w14:textId="77777777" w:rsidR="00052404" w:rsidRPr="00052404" w:rsidRDefault="00052404" w:rsidP="00052404">
      <w:pPr>
        <w:ind w:left="100"/>
        <w:rPr>
          <w:rFonts w:ascii="Times" w:hAnsi="Times" w:cs="Times New Roman"/>
          <w:sz w:val="20"/>
          <w:szCs w:val="20"/>
        </w:rPr>
      </w:pPr>
      <w:r w:rsidRPr="00052404">
        <w:rPr>
          <w:rFonts w:ascii="Cambria" w:hAnsi="Cambria" w:cs="Times New Roman"/>
          <w:color w:val="000000"/>
          <w:u w:val="single"/>
        </w:rPr>
        <w:t>Section 1. Frequency</w:t>
      </w:r>
    </w:p>
    <w:p w14:paraId="292A187F" w14:textId="2F33B1A6" w:rsidR="00052404" w:rsidRPr="00052404" w:rsidRDefault="00052404" w:rsidP="00052404">
      <w:pPr>
        <w:spacing w:before="2"/>
        <w:ind w:left="640"/>
        <w:rPr>
          <w:rFonts w:ascii="Times" w:hAnsi="Times" w:cs="Times New Roman"/>
          <w:sz w:val="20"/>
          <w:szCs w:val="20"/>
        </w:rPr>
      </w:pPr>
      <w:r w:rsidRPr="00052404">
        <w:rPr>
          <w:rFonts w:ascii="Cambria" w:hAnsi="Cambria" w:cs="Times New Roman"/>
          <w:color w:val="000000"/>
        </w:rPr>
        <w:t xml:space="preserve">The Board shall meet at least </w:t>
      </w:r>
      <w:r w:rsidR="00F075BE" w:rsidRPr="00F075BE">
        <w:rPr>
          <w:rFonts w:ascii="Cambria" w:hAnsi="Cambria" w:cs="Times New Roman"/>
          <w:color w:val="000000" w:themeColor="text1"/>
        </w:rPr>
        <w:t>once</w:t>
      </w:r>
      <w:r w:rsidR="00F075BE">
        <w:rPr>
          <w:rFonts w:ascii="Cambria" w:hAnsi="Cambria" w:cs="Times New Roman"/>
          <w:color w:val="FF0000"/>
        </w:rPr>
        <w:t xml:space="preserve"> </w:t>
      </w:r>
      <w:r w:rsidRPr="00052404">
        <w:rPr>
          <w:rFonts w:ascii="Cambria" w:hAnsi="Cambria" w:cs="Times New Roman"/>
          <w:color w:val="000000"/>
        </w:rPr>
        <w:t>annually.</w:t>
      </w:r>
    </w:p>
    <w:p w14:paraId="4EFA92C8" w14:textId="77777777" w:rsidR="00052404" w:rsidRPr="00052404" w:rsidRDefault="00052404" w:rsidP="00052404">
      <w:pPr>
        <w:rPr>
          <w:rFonts w:ascii="Times" w:eastAsia="Times New Roman" w:hAnsi="Times" w:cs="Times New Roman"/>
          <w:sz w:val="20"/>
          <w:szCs w:val="20"/>
        </w:rPr>
      </w:pPr>
    </w:p>
    <w:p w14:paraId="7DDDE9E7" w14:textId="77777777" w:rsidR="00052404" w:rsidRPr="00052404" w:rsidRDefault="00052404" w:rsidP="00052404">
      <w:pPr>
        <w:ind w:left="100"/>
        <w:rPr>
          <w:rFonts w:ascii="Times" w:hAnsi="Times" w:cs="Times New Roman"/>
          <w:sz w:val="20"/>
          <w:szCs w:val="20"/>
        </w:rPr>
      </w:pPr>
      <w:r w:rsidRPr="00052404">
        <w:rPr>
          <w:rFonts w:ascii="Cambria" w:hAnsi="Cambria" w:cs="Times New Roman"/>
          <w:color w:val="000000"/>
          <w:u w:val="single"/>
        </w:rPr>
        <w:t>Section 2. Agenda</w:t>
      </w:r>
    </w:p>
    <w:p w14:paraId="45634EA9" w14:textId="0658967C" w:rsidR="00052404" w:rsidRPr="00052404" w:rsidRDefault="00052404" w:rsidP="00052404">
      <w:pPr>
        <w:spacing w:before="2"/>
        <w:ind w:left="100" w:right="117" w:firstLine="540"/>
        <w:jc w:val="both"/>
        <w:rPr>
          <w:rFonts w:ascii="Times" w:hAnsi="Times" w:cs="Times New Roman"/>
          <w:sz w:val="20"/>
          <w:szCs w:val="20"/>
        </w:rPr>
      </w:pPr>
      <w:r w:rsidRPr="00052404">
        <w:rPr>
          <w:rFonts w:ascii="Cambria" w:hAnsi="Cambria" w:cs="Times New Roman"/>
          <w:color w:val="000000"/>
        </w:rPr>
        <w:t xml:space="preserve">The agenda shall be prepared by the </w:t>
      </w:r>
      <w:r w:rsidR="00F075BE">
        <w:rPr>
          <w:rFonts w:ascii="Cambria" w:hAnsi="Cambria" w:cs="Times New Roman"/>
          <w:color w:val="000000"/>
        </w:rPr>
        <w:t>Director</w:t>
      </w:r>
      <w:r w:rsidRPr="00052404">
        <w:rPr>
          <w:rFonts w:ascii="Cambria" w:hAnsi="Cambria" w:cs="Times New Roman"/>
          <w:color w:val="000000"/>
        </w:rPr>
        <w:t xml:space="preserve"> and Board Chair, and distributed to Board members in advance of the meeting. Agenda items will reflect the strategic and academic goals and activities of the </w:t>
      </w:r>
      <w:r w:rsidR="00786524">
        <w:rPr>
          <w:rFonts w:ascii="Cambria" w:hAnsi="Cambria" w:cs="Times New Roman"/>
          <w:color w:val="000000"/>
        </w:rPr>
        <w:t>School</w:t>
      </w:r>
      <w:r w:rsidRPr="00052404">
        <w:rPr>
          <w:rFonts w:ascii="Cambria" w:hAnsi="Cambria" w:cs="Times New Roman"/>
          <w:color w:val="000000"/>
        </w:rPr>
        <w:t xml:space="preserve">. Additional items may be proposed by any member of the Board, or, through the </w:t>
      </w:r>
      <w:r w:rsidR="00FA6566">
        <w:rPr>
          <w:rFonts w:ascii="Cambria" w:hAnsi="Cambria" w:cs="Times New Roman"/>
          <w:color w:val="000000"/>
        </w:rPr>
        <w:t>Director</w:t>
      </w:r>
      <w:r w:rsidRPr="00052404">
        <w:rPr>
          <w:rFonts w:ascii="Cambria" w:hAnsi="Cambria" w:cs="Times New Roman"/>
          <w:color w:val="000000"/>
        </w:rPr>
        <w:t xml:space="preserve">, by any member of the staff of the </w:t>
      </w:r>
      <w:r w:rsidR="00786524">
        <w:rPr>
          <w:rFonts w:ascii="Cambria" w:hAnsi="Cambria" w:cs="Times New Roman"/>
          <w:color w:val="000000"/>
        </w:rPr>
        <w:t>School</w:t>
      </w:r>
      <w:r w:rsidRPr="00052404">
        <w:rPr>
          <w:rFonts w:ascii="Cambria" w:hAnsi="Cambria" w:cs="Times New Roman"/>
          <w:color w:val="000000"/>
        </w:rPr>
        <w:t>.</w:t>
      </w:r>
    </w:p>
    <w:p w14:paraId="0DCD7A18" w14:textId="77777777" w:rsidR="00052404" w:rsidRDefault="00052404" w:rsidP="00052404">
      <w:pPr>
        <w:rPr>
          <w:rFonts w:ascii="Times" w:eastAsia="Times New Roman" w:hAnsi="Times" w:cs="Times New Roman"/>
          <w:sz w:val="20"/>
          <w:szCs w:val="20"/>
        </w:rPr>
      </w:pPr>
    </w:p>
    <w:p w14:paraId="6D3306EB" w14:textId="77777777" w:rsidR="00F075BE" w:rsidRDefault="00F075BE" w:rsidP="00052404">
      <w:pPr>
        <w:rPr>
          <w:rFonts w:ascii="Times" w:eastAsia="Times New Roman" w:hAnsi="Times" w:cs="Times New Roman"/>
          <w:sz w:val="20"/>
          <w:szCs w:val="20"/>
        </w:rPr>
      </w:pPr>
    </w:p>
    <w:p w14:paraId="599D4880" w14:textId="77777777" w:rsidR="00F075BE" w:rsidRPr="00052404" w:rsidRDefault="00F075BE" w:rsidP="00052404">
      <w:pPr>
        <w:rPr>
          <w:rFonts w:ascii="Times" w:eastAsia="Times New Roman" w:hAnsi="Times" w:cs="Times New Roman"/>
          <w:sz w:val="20"/>
          <w:szCs w:val="20"/>
        </w:rPr>
      </w:pPr>
    </w:p>
    <w:p w14:paraId="1ED1B640" w14:textId="77777777" w:rsidR="00052404" w:rsidRPr="00052404" w:rsidRDefault="00052404" w:rsidP="00052404">
      <w:pPr>
        <w:ind w:left="100"/>
        <w:rPr>
          <w:rFonts w:ascii="Times" w:hAnsi="Times" w:cs="Times New Roman"/>
          <w:sz w:val="20"/>
          <w:szCs w:val="20"/>
        </w:rPr>
      </w:pPr>
      <w:r w:rsidRPr="00052404">
        <w:rPr>
          <w:rFonts w:ascii="Cambria" w:hAnsi="Cambria" w:cs="Times New Roman"/>
          <w:color w:val="000000"/>
          <w:u w:val="single"/>
        </w:rPr>
        <w:lastRenderedPageBreak/>
        <w:t>Section 3. Minutes</w:t>
      </w:r>
    </w:p>
    <w:p w14:paraId="6E496C52" w14:textId="7414515B" w:rsidR="00052404" w:rsidRPr="00052404" w:rsidRDefault="00052404" w:rsidP="00052404">
      <w:pPr>
        <w:spacing w:before="2"/>
        <w:ind w:left="100" w:right="117" w:firstLine="540"/>
        <w:jc w:val="both"/>
        <w:rPr>
          <w:rFonts w:ascii="Times" w:hAnsi="Times" w:cs="Times New Roman"/>
          <w:sz w:val="20"/>
          <w:szCs w:val="20"/>
        </w:rPr>
      </w:pPr>
      <w:r w:rsidRPr="00052404">
        <w:rPr>
          <w:rFonts w:ascii="Cambria" w:hAnsi="Cambria" w:cs="Times New Roman"/>
          <w:color w:val="000000"/>
        </w:rPr>
        <w:t xml:space="preserve">The Secretary shall be responsible for the timely preparation and distribution of </w:t>
      </w:r>
      <w:r w:rsidR="0077296D" w:rsidRPr="00052404">
        <w:rPr>
          <w:rFonts w:ascii="Cambria" w:hAnsi="Cambria" w:cs="Times New Roman"/>
          <w:color w:val="000000"/>
        </w:rPr>
        <w:t xml:space="preserve">minutes </w:t>
      </w:r>
      <w:r w:rsidR="0077296D">
        <w:rPr>
          <w:rFonts w:ascii="Cambria" w:hAnsi="Cambria" w:cs="Times New Roman"/>
          <w:color w:val="000000"/>
        </w:rPr>
        <w:t>that will be distributed</w:t>
      </w:r>
      <w:r w:rsidRPr="00052404">
        <w:rPr>
          <w:rFonts w:ascii="Cambria" w:hAnsi="Cambria" w:cs="Times New Roman"/>
          <w:color w:val="000000"/>
        </w:rPr>
        <w:t xml:space="preserve"> to </w:t>
      </w:r>
      <w:r w:rsidR="0003427D">
        <w:rPr>
          <w:rFonts w:ascii="Cambria" w:hAnsi="Cambria" w:cs="Times New Roman"/>
          <w:color w:val="000000"/>
        </w:rPr>
        <w:t xml:space="preserve">the </w:t>
      </w:r>
      <w:r w:rsidRPr="00052404">
        <w:rPr>
          <w:rFonts w:ascii="Cambria" w:hAnsi="Cambria" w:cs="Times New Roman"/>
          <w:color w:val="000000"/>
        </w:rPr>
        <w:t xml:space="preserve">Board as well as the faculty and staff of the </w:t>
      </w:r>
      <w:r w:rsidR="00786524">
        <w:rPr>
          <w:rFonts w:ascii="Cambria" w:hAnsi="Cambria" w:cs="Times New Roman"/>
          <w:color w:val="000000"/>
        </w:rPr>
        <w:t>School</w:t>
      </w:r>
      <w:r w:rsidRPr="00052404">
        <w:rPr>
          <w:rFonts w:ascii="Cambria" w:hAnsi="Cambria" w:cs="Times New Roman"/>
          <w:color w:val="000000"/>
        </w:rPr>
        <w:t>.</w:t>
      </w:r>
    </w:p>
    <w:p w14:paraId="11CD730A" w14:textId="77777777" w:rsidR="00052404" w:rsidRPr="00052404" w:rsidRDefault="00052404" w:rsidP="00052404">
      <w:pPr>
        <w:rPr>
          <w:rFonts w:ascii="Times" w:eastAsia="Times New Roman" w:hAnsi="Times" w:cs="Times New Roman"/>
          <w:sz w:val="20"/>
          <w:szCs w:val="20"/>
        </w:rPr>
      </w:pPr>
    </w:p>
    <w:p w14:paraId="11C2F3D1" w14:textId="77777777" w:rsidR="00052404" w:rsidRPr="00052404" w:rsidRDefault="00052404" w:rsidP="00052404">
      <w:pPr>
        <w:ind w:left="100"/>
        <w:rPr>
          <w:rFonts w:ascii="Times" w:hAnsi="Times" w:cs="Times New Roman"/>
          <w:sz w:val="20"/>
          <w:szCs w:val="20"/>
        </w:rPr>
      </w:pPr>
      <w:r w:rsidRPr="00052404">
        <w:rPr>
          <w:rFonts w:ascii="Cambria" w:hAnsi="Cambria" w:cs="Times New Roman"/>
          <w:color w:val="000000"/>
          <w:u w:val="single"/>
        </w:rPr>
        <w:t>Section 4. Quorum</w:t>
      </w:r>
    </w:p>
    <w:p w14:paraId="7F1060B4" w14:textId="3C006A06" w:rsidR="00052404" w:rsidRPr="00052404" w:rsidRDefault="00052404" w:rsidP="00052404">
      <w:pPr>
        <w:spacing w:before="2"/>
        <w:ind w:left="100" w:right="117" w:firstLine="540"/>
        <w:jc w:val="both"/>
        <w:rPr>
          <w:rFonts w:ascii="Times" w:hAnsi="Times" w:cs="Times New Roman"/>
          <w:sz w:val="20"/>
          <w:szCs w:val="20"/>
        </w:rPr>
      </w:pPr>
      <w:r w:rsidRPr="00052404">
        <w:rPr>
          <w:rFonts w:ascii="Cambria" w:hAnsi="Cambria" w:cs="Times New Roman"/>
          <w:color w:val="000000"/>
        </w:rPr>
        <w:t xml:space="preserve">Board members representing 40% of the membership shall </w:t>
      </w:r>
      <w:r w:rsidR="008E744B">
        <w:rPr>
          <w:rFonts w:ascii="Cambria" w:hAnsi="Cambria" w:cs="Times New Roman"/>
          <w:color w:val="000000"/>
        </w:rPr>
        <w:t>constitute</w:t>
      </w:r>
      <w:r w:rsidRPr="00052404">
        <w:rPr>
          <w:rFonts w:ascii="Cambria" w:hAnsi="Cambria" w:cs="Times New Roman"/>
          <w:color w:val="000000"/>
        </w:rPr>
        <w:t xml:space="preserve"> a quorum. The Members present at a duly convened meeting may continue to do business until adjournment, notwithstanding the withdrawal of some Members leaving fewer than a quorum.</w:t>
      </w:r>
    </w:p>
    <w:p w14:paraId="325ADA0B" w14:textId="77777777" w:rsidR="00052404" w:rsidRPr="00052404" w:rsidRDefault="00052404" w:rsidP="00052404">
      <w:pPr>
        <w:rPr>
          <w:rFonts w:ascii="Times" w:eastAsia="Times New Roman" w:hAnsi="Times" w:cs="Times New Roman"/>
          <w:sz w:val="20"/>
          <w:szCs w:val="20"/>
        </w:rPr>
      </w:pPr>
    </w:p>
    <w:p w14:paraId="464A86AD" w14:textId="77777777" w:rsidR="00052404" w:rsidRPr="00052404" w:rsidRDefault="00052404" w:rsidP="00052404">
      <w:pPr>
        <w:rPr>
          <w:rFonts w:ascii="Times" w:eastAsia="Times New Roman" w:hAnsi="Times" w:cs="Times New Roman"/>
          <w:sz w:val="20"/>
          <w:szCs w:val="20"/>
        </w:rPr>
      </w:pPr>
    </w:p>
    <w:p w14:paraId="341D7836" w14:textId="3461E0E0" w:rsidR="00052404" w:rsidRPr="00052404" w:rsidRDefault="00F075BE" w:rsidP="00052404">
      <w:pPr>
        <w:ind w:left="2959" w:right="2978" w:hanging="1"/>
        <w:jc w:val="center"/>
        <w:outlineLvl w:val="0"/>
        <w:rPr>
          <w:rFonts w:ascii="Times" w:eastAsia="Times New Roman" w:hAnsi="Times" w:cs="Times New Roman"/>
          <w:b/>
          <w:bCs/>
          <w:kern w:val="36"/>
          <w:sz w:val="48"/>
          <w:szCs w:val="48"/>
        </w:rPr>
      </w:pPr>
      <w:r>
        <w:rPr>
          <w:rFonts w:ascii="Cambria" w:eastAsia="Times New Roman" w:hAnsi="Cambria" w:cs="Times New Roman"/>
          <w:b/>
          <w:bCs/>
          <w:color w:val="000000"/>
          <w:kern w:val="36"/>
        </w:rPr>
        <w:t>ARTICLE III AMENDMENT OF BY</w:t>
      </w:r>
      <w:r>
        <w:rPr>
          <w:rFonts w:ascii="Cambria" w:eastAsia="Times New Roman" w:hAnsi="Cambria" w:cs="Times New Roman"/>
          <w:b/>
          <w:bCs/>
          <w:color w:val="000000"/>
          <w:kern w:val="36"/>
        </w:rPr>
        <w:softHyphen/>
      </w:r>
      <w:r w:rsidR="00052404" w:rsidRPr="00052404">
        <w:rPr>
          <w:rFonts w:ascii="Cambria" w:eastAsia="Times New Roman" w:hAnsi="Cambria" w:cs="Times New Roman"/>
          <w:b/>
          <w:bCs/>
          <w:color w:val="000000"/>
          <w:kern w:val="36"/>
        </w:rPr>
        <w:t>LAWS</w:t>
      </w:r>
    </w:p>
    <w:p w14:paraId="69996F87" w14:textId="77777777" w:rsidR="00052404" w:rsidRPr="00052404" w:rsidRDefault="00052404" w:rsidP="00052404">
      <w:pPr>
        <w:rPr>
          <w:rFonts w:ascii="Times" w:eastAsia="Times New Roman" w:hAnsi="Times" w:cs="Times New Roman"/>
          <w:sz w:val="20"/>
          <w:szCs w:val="20"/>
        </w:rPr>
      </w:pPr>
    </w:p>
    <w:p w14:paraId="3E588BEC" w14:textId="77777777" w:rsidR="00052404" w:rsidRPr="00052404" w:rsidRDefault="00052404" w:rsidP="00052404">
      <w:pPr>
        <w:ind w:left="100"/>
        <w:rPr>
          <w:rFonts w:ascii="Times" w:hAnsi="Times" w:cs="Times New Roman"/>
          <w:sz w:val="20"/>
          <w:szCs w:val="20"/>
        </w:rPr>
      </w:pPr>
      <w:r w:rsidRPr="00052404">
        <w:rPr>
          <w:rFonts w:ascii="Cambria" w:hAnsi="Cambria" w:cs="Times New Roman"/>
          <w:color w:val="000000"/>
          <w:u w:val="single"/>
        </w:rPr>
        <w:t>Section 1. Procedure for Amendment</w:t>
      </w:r>
    </w:p>
    <w:p w14:paraId="2BDAECBB" w14:textId="05FC5786" w:rsidR="00052404" w:rsidRPr="00052404" w:rsidRDefault="00052404" w:rsidP="00FA6566">
      <w:pPr>
        <w:spacing w:before="67"/>
        <w:ind w:left="90" w:right="118"/>
        <w:rPr>
          <w:rFonts w:ascii="Times" w:hAnsi="Times" w:cs="Times New Roman"/>
          <w:sz w:val="20"/>
          <w:szCs w:val="20"/>
        </w:rPr>
      </w:pPr>
      <w:r w:rsidRPr="00052404">
        <w:rPr>
          <w:rFonts w:ascii="Cambria" w:hAnsi="Cambria" w:cs="Times New Roman"/>
          <w:color w:val="000000"/>
        </w:rPr>
        <w:t xml:space="preserve">These </w:t>
      </w:r>
      <w:r w:rsidR="00F075BE">
        <w:rPr>
          <w:rFonts w:ascii="Cambria" w:hAnsi="Cambria" w:cs="Times New Roman"/>
          <w:color w:val="000000"/>
        </w:rPr>
        <w:t>by-</w:t>
      </w:r>
      <w:r w:rsidRPr="00052404">
        <w:rPr>
          <w:rFonts w:ascii="Cambria" w:hAnsi="Cambria" w:cs="Times New Roman"/>
          <w:color w:val="000000"/>
        </w:rPr>
        <w:t xml:space="preserve">laws may be amended or rescinded by </w:t>
      </w:r>
      <w:r w:rsidR="003C6289">
        <w:rPr>
          <w:rFonts w:ascii="Cambria" w:hAnsi="Cambria" w:cs="Times New Roman"/>
          <w:color w:val="000000"/>
        </w:rPr>
        <w:t xml:space="preserve">Director, in consultation with the Board and faculty.  </w:t>
      </w:r>
    </w:p>
    <w:p w14:paraId="2F286EB3" w14:textId="6B5E3695" w:rsidR="00052404" w:rsidRPr="00F075BE" w:rsidRDefault="00052404" w:rsidP="00052404">
      <w:pPr>
        <w:rPr>
          <w:rFonts w:ascii="Times" w:hAnsi="Times" w:cs="Times New Roman"/>
          <w:sz w:val="20"/>
          <w:szCs w:val="20"/>
        </w:rPr>
      </w:pPr>
    </w:p>
    <w:p w14:paraId="3D2BA890" w14:textId="77777777" w:rsidR="00976358" w:rsidRDefault="00976358"/>
    <w:sectPr w:rsidR="00976358" w:rsidSect="009763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Noto Sans Symbol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0676"/>
    <w:multiLevelType w:val="hybridMultilevel"/>
    <w:tmpl w:val="2756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34E59"/>
    <w:multiLevelType w:val="multilevel"/>
    <w:tmpl w:val="C48E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C56D2"/>
    <w:multiLevelType w:val="hybridMultilevel"/>
    <w:tmpl w:val="327E86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52BD6B9F"/>
    <w:multiLevelType w:val="multilevel"/>
    <w:tmpl w:val="0876F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F86A5A"/>
    <w:multiLevelType w:val="multilevel"/>
    <w:tmpl w:val="94B4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404"/>
    <w:rsid w:val="00006997"/>
    <w:rsid w:val="0003427D"/>
    <w:rsid w:val="00052404"/>
    <w:rsid w:val="00293F48"/>
    <w:rsid w:val="003B3F06"/>
    <w:rsid w:val="003C6289"/>
    <w:rsid w:val="004806F7"/>
    <w:rsid w:val="005625F8"/>
    <w:rsid w:val="00660F0B"/>
    <w:rsid w:val="006776CA"/>
    <w:rsid w:val="006E74A8"/>
    <w:rsid w:val="0077296D"/>
    <w:rsid w:val="00786524"/>
    <w:rsid w:val="007B60ED"/>
    <w:rsid w:val="008E628A"/>
    <w:rsid w:val="008E744B"/>
    <w:rsid w:val="008F7BE4"/>
    <w:rsid w:val="009119E1"/>
    <w:rsid w:val="00976358"/>
    <w:rsid w:val="009A5C90"/>
    <w:rsid w:val="00AA5FBE"/>
    <w:rsid w:val="00AC0490"/>
    <w:rsid w:val="00DE665B"/>
    <w:rsid w:val="00F075BE"/>
    <w:rsid w:val="00F449AE"/>
    <w:rsid w:val="00FA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B87FC"/>
  <w14:defaultImageDpi w14:val="300"/>
  <w15:docId w15:val="{F31A1CD0-2855-D04B-9F2F-E2992F89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240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404"/>
    <w:rPr>
      <w:rFonts w:ascii="Times" w:hAnsi="Times"/>
      <w:b/>
      <w:bCs/>
      <w:kern w:val="36"/>
      <w:sz w:val="48"/>
      <w:szCs w:val="48"/>
    </w:rPr>
  </w:style>
  <w:style w:type="paragraph" w:styleId="NormalWeb">
    <w:name w:val="Normal (Web)"/>
    <w:basedOn w:val="Normal"/>
    <w:uiPriority w:val="99"/>
    <w:semiHidden/>
    <w:unhideWhenUsed/>
    <w:rsid w:val="0005240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52404"/>
    <w:rPr>
      <w:color w:val="0000FF"/>
      <w:u w:val="single"/>
    </w:rPr>
  </w:style>
  <w:style w:type="paragraph" w:styleId="BalloonText">
    <w:name w:val="Balloon Text"/>
    <w:basedOn w:val="Normal"/>
    <w:link w:val="BalloonTextChar"/>
    <w:uiPriority w:val="99"/>
    <w:semiHidden/>
    <w:unhideWhenUsed/>
    <w:rsid w:val="00052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404"/>
    <w:rPr>
      <w:rFonts w:ascii="Lucida Grande" w:hAnsi="Lucida Grande" w:cs="Lucida Grande"/>
      <w:sz w:val="18"/>
      <w:szCs w:val="18"/>
    </w:rPr>
  </w:style>
  <w:style w:type="paragraph" w:styleId="ListParagraph">
    <w:name w:val="List Paragraph"/>
    <w:basedOn w:val="Normal"/>
    <w:uiPriority w:val="34"/>
    <w:qFormat/>
    <w:rsid w:val="006776CA"/>
    <w:pPr>
      <w:ind w:left="720"/>
      <w:contextualSpacing/>
    </w:pPr>
  </w:style>
  <w:style w:type="character" w:styleId="CommentReference">
    <w:name w:val="annotation reference"/>
    <w:basedOn w:val="DefaultParagraphFont"/>
    <w:uiPriority w:val="99"/>
    <w:semiHidden/>
    <w:unhideWhenUsed/>
    <w:rsid w:val="008E628A"/>
    <w:rPr>
      <w:sz w:val="16"/>
      <w:szCs w:val="16"/>
    </w:rPr>
  </w:style>
  <w:style w:type="paragraph" w:styleId="CommentText">
    <w:name w:val="annotation text"/>
    <w:basedOn w:val="Normal"/>
    <w:link w:val="CommentTextChar"/>
    <w:uiPriority w:val="99"/>
    <w:semiHidden/>
    <w:unhideWhenUsed/>
    <w:rsid w:val="008E628A"/>
    <w:rPr>
      <w:sz w:val="20"/>
      <w:szCs w:val="20"/>
    </w:rPr>
  </w:style>
  <w:style w:type="character" w:customStyle="1" w:styleId="CommentTextChar">
    <w:name w:val="Comment Text Char"/>
    <w:basedOn w:val="DefaultParagraphFont"/>
    <w:link w:val="CommentText"/>
    <w:uiPriority w:val="99"/>
    <w:semiHidden/>
    <w:rsid w:val="008E628A"/>
    <w:rPr>
      <w:sz w:val="20"/>
      <w:szCs w:val="20"/>
    </w:rPr>
  </w:style>
  <w:style w:type="paragraph" w:styleId="CommentSubject">
    <w:name w:val="annotation subject"/>
    <w:basedOn w:val="CommentText"/>
    <w:next w:val="CommentText"/>
    <w:link w:val="CommentSubjectChar"/>
    <w:uiPriority w:val="99"/>
    <w:semiHidden/>
    <w:unhideWhenUsed/>
    <w:rsid w:val="008E628A"/>
    <w:rPr>
      <w:b/>
      <w:bCs/>
    </w:rPr>
  </w:style>
  <w:style w:type="character" w:customStyle="1" w:styleId="CommentSubjectChar">
    <w:name w:val="Comment Subject Char"/>
    <w:basedOn w:val="CommentTextChar"/>
    <w:link w:val="CommentSubject"/>
    <w:uiPriority w:val="99"/>
    <w:semiHidden/>
    <w:rsid w:val="008E62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346425">
      <w:bodyDiv w:val="1"/>
      <w:marLeft w:val="0"/>
      <w:marRight w:val="0"/>
      <w:marTop w:val="0"/>
      <w:marBottom w:val="0"/>
      <w:divBdr>
        <w:top w:val="none" w:sz="0" w:space="0" w:color="auto"/>
        <w:left w:val="none" w:sz="0" w:space="0" w:color="auto"/>
        <w:bottom w:val="none" w:sz="0" w:space="0" w:color="auto"/>
        <w:right w:val="none" w:sz="0" w:space="0" w:color="auto"/>
      </w:divBdr>
    </w:div>
    <w:div w:id="1391885880">
      <w:bodyDiv w:val="1"/>
      <w:marLeft w:val="0"/>
      <w:marRight w:val="0"/>
      <w:marTop w:val="0"/>
      <w:marBottom w:val="0"/>
      <w:divBdr>
        <w:top w:val="none" w:sz="0" w:space="0" w:color="auto"/>
        <w:left w:val="none" w:sz="0" w:space="0" w:color="auto"/>
        <w:bottom w:val="none" w:sz="0" w:space="0" w:color="auto"/>
        <w:right w:val="none" w:sz="0" w:space="0" w:color="auto"/>
      </w:divBdr>
    </w:div>
    <w:div w:id="2024480116">
      <w:bodyDiv w:val="1"/>
      <w:marLeft w:val="0"/>
      <w:marRight w:val="0"/>
      <w:marTop w:val="0"/>
      <w:marBottom w:val="0"/>
      <w:divBdr>
        <w:top w:val="none" w:sz="0" w:space="0" w:color="auto"/>
        <w:left w:val="none" w:sz="0" w:space="0" w:color="auto"/>
        <w:bottom w:val="none" w:sz="0" w:space="0" w:color="auto"/>
        <w:right w:val="none" w:sz="0" w:space="0" w:color="auto"/>
      </w:divBdr>
      <w:divsChild>
        <w:div w:id="4477215">
          <w:marLeft w:val="0"/>
          <w:marRight w:val="0"/>
          <w:marTop w:val="0"/>
          <w:marBottom w:val="0"/>
          <w:divBdr>
            <w:top w:val="none" w:sz="0" w:space="0" w:color="auto"/>
            <w:left w:val="none" w:sz="0" w:space="0" w:color="auto"/>
            <w:bottom w:val="none" w:sz="0" w:space="0" w:color="auto"/>
            <w:right w:val="none" w:sz="0" w:space="0" w:color="auto"/>
          </w:divBdr>
        </w:div>
        <w:div w:id="654454707">
          <w:marLeft w:val="0"/>
          <w:marRight w:val="0"/>
          <w:marTop w:val="0"/>
          <w:marBottom w:val="0"/>
          <w:divBdr>
            <w:top w:val="none" w:sz="0" w:space="0" w:color="auto"/>
            <w:left w:val="none" w:sz="0" w:space="0" w:color="auto"/>
            <w:bottom w:val="none" w:sz="0" w:space="0" w:color="auto"/>
            <w:right w:val="none" w:sz="0" w:space="0" w:color="auto"/>
          </w:divBdr>
        </w:div>
        <w:div w:id="1923754408">
          <w:marLeft w:val="0"/>
          <w:marRight w:val="0"/>
          <w:marTop w:val="0"/>
          <w:marBottom w:val="0"/>
          <w:divBdr>
            <w:top w:val="none" w:sz="0" w:space="0" w:color="auto"/>
            <w:left w:val="none" w:sz="0" w:space="0" w:color="auto"/>
            <w:bottom w:val="none" w:sz="0" w:space="0" w:color="auto"/>
            <w:right w:val="none" w:sz="0" w:space="0" w:color="auto"/>
          </w:divBdr>
        </w:div>
        <w:div w:id="6648262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mission-vision-values-and-core-goal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Cook</dc:creator>
  <cp:keywords/>
  <dc:description/>
  <cp:lastModifiedBy>Cook, Ann E.</cp:lastModifiedBy>
  <cp:revision>5</cp:revision>
  <cp:lastPrinted>2018-01-12T18:39:00Z</cp:lastPrinted>
  <dcterms:created xsi:type="dcterms:W3CDTF">2018-01-18T17:53:00Z</dcterms:created>
  <dcterms:modified xsi:type="dcterms:W3CDTF">2018-04-11T13:46:00Z</dcterms:modified>
</cp:coreProperties>
</file>